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4" w:type="dxa"/>
        <w:tblLook w:val="04A0" w:firstRow="1" w:lastRow="0" w:firstColumn="1" w:lastColumn="0" w:noHBand="0" w:noVBand="1"/>
      </w:tblPr>
      <w:tblGrid>
        <w:gridCol w:w="4077"/>
        <w:gridCol w:w="5387"/>
      </w:tblGrid>
      <w:tr w:rsidR="005E5523" w:rsidRPr="008B4FAC" w14:paraId="6ED97BC8" w14:textId="77777777" w:rsidTr="001D2969">
        <w:tc>
          <w:tcPr>
            <w:tcW w:w="4077" w:type="dxa"/>
            <w:tcBorders>
              <w:top w:val="nil"/>
              <w:left w:val="nil"/>
              <w:bottom w:val="nil"/>
              <w:right w:val="nil"/>
            </w:tcBorders>
          </w:tcPr>
          <w:p w14:paraId="3CE15318" w14:textId="77777777" w:rsidR="005E5523" w:rsidRPr="008B4FAC" w:rsidRDefault="005E5523" w:rsidP="001D2969">
            <w:pPr>
              <w:jc w:val="center"/>
            </w:pPr>
            <w:r w:rsidRPr="008B4FAC">
              <w:t>UBND HUYỆN HÓC MÔN</w:t>
            </w:r>
          </w:p>
          <w:p w14:paraId="2B3DA33A" w14:textId="77777777" w:rsidR="005E5523" w:rsidRPr="008B4FAC" w:rsidRDefault="005E5523" w:rsidP="001D2969">
            <w:pPr>
              <w:jc w:val="center"/>
              <w:rPr>
                <w:b/>
              </w:rPr>
            </w:pPr>
            <w:r w:rsidRPr="008B4FAC">
              <w:rPr>
                <w:b/>
              </w:rPr>
              <w:t>TRƯỜNG TIỂU HỌC</w:t>
            </w:r>
            <w:r w:rsidRPr="008B4FAC">
              <w:rPr>
                <w:b/>
              </w:rPr>
              <w:br/>
              <w:t>NAM KỲ KHỞI NGHĨA</w:t>
            </w:r>
          </w:p>
          <w:p w14:paraId="76ABA3EF" w14:textId="77777777" w:rsidR="005E5523" w:rsidRPr="008B4FAC" w:rsidRDefault="005E5523" w:rsidP="001D2969">
            <w:pPr>
              <w:jc w:val="center"/>
              <w:rPr>
                <w:b/>
              </w:rPr>
            </w:pPr>
            <w:r w:rsidRPr="008B4FAC">
              <w:rPr>
                <w:b/>
                <w:noProof/>
              </w:rPr>
              <mc:AlternateContent>
                <mc:Choice Requires="wps">
                  <w:drawing>
                    <wp:anchor distT="0" distB="0" distL="114300" distR="114300" simplePos="0" relativeHeight="251662336" behindDoc="0" locked="0" layoutInCell="1" allowOverlap="1" wp14:anchorId="31395760" wp14:editId="7FD9DAB5">
                      <wp:simplePos x="0" y="0"/>
                      <wp:positionH relativeFrom="column">
                        <wp:posOffset>882015</wp:posOffset>
                      </wp:positionH>
                      <wp:positionV relativeFrom="paragraph">
                        <wp:posOffset>18415</wp:posOffset>
                      </wp:positionV>
                      <wp:extent cx="647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883B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45pt,1.45pt" to="12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" strokecolor="#5b9bd5 [3204]" strokeweight=".5pt">
                      <v:stroke joinstyle="miter"/>
                    </v:line>
                  </w:pict>
                </mc:Fallback>
              </mc:AlternateContent>
            </w:r>
          </w:p>
        </w:tc>
        <w:tc>
          <w:tcPr>
            <w:tcW w:w="5387" w:type="dxa"/>
            <w:tcBorders>
              <w:top w:val="nil"/>
              <w:left w:val="nil"/>
              <w:bottom w:val="nil"/>
              <w:right w:val="nil"/>
            </w:tcBorders>
          </w:tcPr>
          <w:p w14:paraId="31BD0D0C" w14:textId="77777777" w:rsidR="005E5523" w:rsidRPr="008B4FAC" w:rsidRDefault="005E5523" w:rsidP="001D2969">
            <w:pPr>
              <w:jc w:val="center"/>
              <w:rPr>
                <w:b/>
              </w:rPr>
            </w:pPr>
            <w:r w:rsidRPr="008B4FAC">
              <w:rPr>
                <w:b/>
              </w:rPr>
              <w:t>CỘNG HÒA XÃ HỘI CHỦ NGHĨA VIỆT NAM</w:t>
            </w:r>
          </w:p>
          <w:p w14:paraId="3CAA5DB3" w14:textId="77777777" w:rsidR="005E5523" w:rsidRPr="008B4FAC" w:rsidRDefault="005E5523" w:rsidP="001D2969">
            <w:pPr>
              <w:jc w:val="center"/>
              <w:rPr>
                <w:b/>
                <w:szCs w:val="26"/>
              </w:rPr>
            </w:pPr>
            <w:r w:rsidRPr="008B4FAC">
              <w:rPr>
                <w:b/>
                <w:noProof/>
                <w:szCs w:val="26"/>
              </w:rPr>
              <mc:AlternateContent>
                <mc:Choice Requires="wps">
                  <w:drawing>
                    <wp:anchor distT="0" distB="0" distL="114300" distR="114300" simplePos="0" relativeHeight="251663360" behindDoc="0" locked="0" layoutInCell="1" allowOverlap="1" wp14:anchorId="63A853FA" wp14:editId="4BAA9255">
                      <wp:simplePos x="0" y="0"/>
                      <wp:positionH relativeFrom="column">
                        <wp:posOffset>709294</wp:posOffset>
                      </wp:positionH>
                      <wp:positionV relativeFrom="paragraph">
                        <wp:posOffset>180975</wp:posOffset>
                      </wp:positionV>
                      <wp:extent cx="18764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3AA76B"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4.25pt" to="203.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" strokecolor="#5b9bd5 [3204]" strokeweight=".5pt">
                      <v:stroke joinstyle="miter"/>
                    </v:line>
                  </w:pict>
                </mc:Fallback>
              </mc:AlternateContent>
            </w:r>
            <w:r w:rsidRPr="008B4FAC">
              <w:rPr>
                <w:b/>
                <w:szCs w:val="26"/>
              </w:rPr>
              <w:t>Độc lập – Tự do – Hạnh phúc</w:t>
            </w:r>
          </w:p>
        </w:tc>
      </w:tr>
      <w:tr w:rsidR="005E5523" w:rsidRPr="008B4FAC" w14:paraId="770B98D2" w14:textId="77777777" w:rsidTr="001D2969">
        <w:tc>
          <w:tcPr>
            <w:tcW w:w="4077" w:type="dxa"/>
            <w:tcBorders>
              <w:top w:val="nil"/>
              <w:left w:val="nil"/>
              <w:bottom w:val="nil"/>
              <w:right w:val="nil"/>
            </w:tcBorders>
          </w:tcPr>
          <w:p w14:paraId="286EAD1B" w14:textId="717D8B4A" w:rsidR="005E5523" w:rsidRPr="008B4FAC" w:rsidRDefault="005E5523" w:rsidP="00115736">
            <w:pPr>
              <w:jc w:val="center"/>
              <w:rPr>
                <w:sz w:val="26"/>
                <w:szCs w:val="26"/>
              </w:rPr>
            </w:pPr>
            <w:r w:rsidRPr="008B4FAC">
              <w:rPr>
                <w:sz w:val="26"/>
                <w:szCs w:val="26"/>
              </w:rPr>
              <w:t xml:space="preserve">Số: </w:t>
            </w:r>
            <w:r w:rsidR="00F564CF">
              <w:rPr>
                <w:sz w:val="26"/>
                <w:szCs w:val="26"/>
              </w:rPr>
              <w:t>307</w:t>
            </w:r>
            <w:r w:rsidRPr="008B4FAC">
              <w:rPr>
                <w:sz w:val="26"/>
                <w:szCs w:val="26"/>
              </w:rPr>
              <w:t>/KH- NKKN</w:t>
            </w:r>
          </w:p>
        </w:tc>
        <w:tc>
          <w:tcPr>
            <w:tcW w:w="5387" w:type="dxa"/>
            <w:tcBorders>
              <w:top w:val="nil"/>
              <w:left w:val="nil"/>
              <w:bottom w:val="nil"/>
              <w:right w:val="nil"/>
            </w:tcBorders>
          </w:tcPr>
          <w:p w14:paraId="38F3AB9E" w14:textId="22D85480" w:rsidR="005E5523" w:rsidRPr="008B4FAC" w:rsidRDefault="005E5523" w:rsidP="00AF7D44">
            <w:pPr>
              <w:jc w:val="right"/>
              <w:rPr>
                <w:i/>
                <w:sz w:val="26"/>
                <w:szCs w:val="26"/>
              </w:rPr>
            </w:pPr>
            <w:r w:rsidRPr="008B4FAC">
              <w:rPr>
                <w:i/>
                <w:sz w:val="26"/>
                <w:szCs w:val="26"/>
              </w:rPr>
              <w:t xml:space="preserve">Hóc Môn, ngày </w:t>
            </w:r>
            <w:r w:rsidR="00F564CF">
              <w:rPr>
                <w:i/>
                <w:sz w:val="26"/>
                <w:szCs w:val="26"/>
              </w:rPr>
              <w:t xml:space="preserve">21 </w:t>
            </w:r>
            <w:r w:rsidRPr="008B4FAC">
              <w:rPr>
                <w:i/>
                <w:sz w:val="26"/>
                <w:szCs w:val="26"/>
              </w:rPr>
              <w:t xml:space="preserve">tháng </w:t>
            </w:r>
            <w:r w:rsidR="00115736" w:rsidRPr="008B4FAC">
              <w:rPr>
                <w:i/>
                <w:sz w:val="26"/>
                <w:szCs w:val="26"/>
              </w:rPr>
              <w:t>9</w:t>
            </w:r>
            <w:r w:rsidRPr="008B4FAC">
              <w:rPr>
                <w:i/>
                <w:sz w:val="26"/>
                <w:szCs w:val="26"/>
              </w:rPr>
              <w:t xml:space="preserve">  năm 202</w:t>
            </w:r>
            <w:r w:rsidR="00F62AF1">
              <w:rPr>
                <w:i/>
                <w:sz w:val="26"/>
                <w:szCs w:val="26"/>
              </w:rPr>
              <w:t>3</w:t>
            </w:r>
          </w:p>
        </w:tc>
      </w:tr>
    </w:tbl>
    <w:p w14:paraId="12F2BAFC" w14:textId="77777777" w:rsidR="006F6F51" w:rsidRPr="008B4FAC" w:rsidRDefault="0020356F" w:rsidP="005E5523">
      <w:pPr>
        <w:spacing w:line="288" w:lineRule="auto"/>
        <w:rPr>
          <w:b/>
          <w:bCs/>
          <w:sz w:val="26"/>
          <w:szCs w:val="26"/>
        </w:rPr>
      </w:pPr>
      <w:r w:rsidRPr="008B4FAC">
        <w:rPr>
          <w:sz w:val="26"/>
          <w:szCs w:val="26"/>
        </w:rPr>
        <w:t xml:space="preserve">        </w:t>
      </w:r>
    </w:p>
    <w:p w14:paraId="04FC116B" w14:textId="77777777" w:rsidR="006F6F51" w:rsidRPr="008B4FAC" w:rsidRDefault="006F6F51" w:rsidP="006F6F51">
      <w:pPr>
        <w:spacing w:line="288" w:lineRule="auto"/>
        <w:jc w:val="center"/>
        <w:rPr>
          <w:b/>
          <w:bCs/>
          <w:sz w:val="32"/>
          <w:szCs w:val="32"/>
        </w:rPr>
      </w:pPr>
      <w:r w:rsidRPr="008B4FAC">
        <w:rPr>
          <w:b/>
          <w:bCs/>
          <w:sz w:val="32"/>
          <w:szCs w:val="32"/>
        </w:rPr>
        <w:t xml:space="preserve">KẾ HOẠCH </w:t>
      </w:r>
    </w:p>
    <w:p w14:paraId="5534EE5E" w14:textId="77777777" w:rsidR="006F6F51" w:rsidRPr="008B4FAC" w:rsidRDefault="006F6F51" w:rsidP="006F6F51">
      <w:pPr>
        <w:spacing w:line="288" w:lineRule="auto"/>
        <w:jc w:val="center"/>
        <w:rPr>
          <w:b/>
          <w:bCs/>
          <w:sz w:val="32"/>
          <w:szCs w:val="32"/>
        </w:rPr>
      </w:pPr>
      <w:r w:rsidRPr="008B4FAC">
        <w:rPr>
          <w:b/>
          <w:bCs/>
          <w:sz w:val="32"/>
          <w:szCs w:val="32"/>
        </w:rPr>
        <w:t>CÔNG TÁC THI ĐUA – KHEN THƯỞNG</w:t>
      </w:r>
    </w:p>
    <w:p w14:paraId="6AA96456" w14:textId="1816D6DA" w:rsidR="006F6F51" w:rsidRPr="008B4FAC" w:rsidRDefault="006F6F51" w:rsidP="006F6F51">
      <w:pPr>
        <w:spacing w:line="288" w:lineRule="auto"/>
        <w:jc w:val="center"/>
        <w:rPr>
          <w:b/>
          <w:bCs/>
          <w:sz w:val="32"/>
          <w:szCs w:val="32"/>
        </w:rPr>
      </w:pPr>
      <w:r w:rsidRPr="008B4FAC">
        <w:rPr>
          <w:b/>
          <w:bCs/>
          <w:sz w:val="32"/>
          <w:szCs w:val="32"/>
        </w:rPr>
        <w:t>Năm học</w:t>
      </w:r>
      <w:r w:rsidRPr="008B4FAC">
        <w:rPr>
          <w:sz w:val="32"/>
          <w:szCs w:val="32"/>
        </w:rPr>
        <w:t xml:space="preserve"> </w:t>
      </w:r>
      <w:r w:rsidR="00815697" w:rsidRPr="008B4FAC">
        <w:rPr>
          <w:b/>
          <w:bCs/>
          <w:sz w:val="32"/>
          <w:szCs w:val="32"/>
        </w:rPr>
        <w:t>202</w:t>
      </w:r>
      <w:r w:rsidR="00F62AF1">
        <w:rPr>
          <w:b/>
          <w:bCs/>
          <w:sz w:val="32"/>
          <w:szCs w:val="32"/>
        </w:rPr>
        <w:t>3</w:t>
      </w:r>
      <w:r w:rsidR="00815697" w:rsidRPr="008B4FAC">
        <w:rPr>
          <w:b/>
          <w:bCs/>
          <w:sz w:val="32"/>
          <w:szCs w:val="32"/>
        </w:rPr>
        <w:t xml:space="preserve"> – 202</w:t>
      </w:r>
      <w:r w:rsidR="00F62AF1">
        <w:rPr>
          <w:b/>
          <w:bCs/>
          <w:sz w:val="32"/>
          <w:szCs w:val="32"/>
        </w:rPr>
        <w:t>4</w:t>
      </w:r>
    </w:p>
    <w:p w14:paraId="7F7B2F6C" w14:textId="77777777" w:rsidR="006F6F51" w:rsidRPr="008B4FAC" w:rsidRDefault="006F6F51" w:rsidP="006F6F51">
      <w:pPr>
        <w:spacing w:line="288" w:lineRule="auto"/>
        <w:jc w:val="center"/>
        <w:rPr>
          <w:sz w:val="26"/>
          <w:szCs w:val="26"/>
        </w:rPr>
      </w:pPr>
    </w:p>
    <w:p w14:paraId="4301AC41" w14:textId="77777777" w:rsidR="00F62AF1" w:rsidRDefault="006F6F51" w:rsidP="0011233E">
      <w:pPr>
        <w:spacing w:after="120" w:line="276" w:lineRule="auto"/>
        <w:ind w:firstLine="567"/>
        <w:jc w:val="both"/>
        <w:rPr>
          <w:sz w:val="26"/>
          <w:szCs w:val="26"/>
        </w:rPr>
      </w:pPr>
      <w:r w:rsidRPr="008B4FAC">
        <w:rPr>
          <w:sz w:val="26"/>
          <w:szCs w:val="26"/>
        </w:rPr>
        <w:t xml:space="preserve">Căn cứ </w:t>
      </w:r>
      <w:r w:rsidR="00F62AF1">
        <w:rPr>
          <w:sz w:val="26"/>
          <w:szCs w:val="26"/>
        </w:rPr>
        <w:t>Luật số 39/2013/QH13 ngày 16 tháng 11 năm 2013 Luật sửa đổi, bổ sung một số điều của luật thi đua, khen thưởng;</w:t>
      </w:r>
    </w:p>
    <w:p w14:paraId="0C0107C1" w14:textId="7A609E5B" w:rsidR="00F62AF1" w:rsidRPr="008B4FAC" w:rsidRDefault="00F62AF1" w:rsidP="0011233E">
      <w:pPr>
        <w:spacing w:after="120" w:line="276" w:lineRule="auto"/>
        <w:ind w:firstLine="567"/>
        <w:jc w:val="both"/>
        <w:rPr>
          <w:sz w:val="26"/>
          <w:szCs w:val="26"/>
        </w:rPr>
      </w:pPr>
      <w:r>
        <w:rPr>
          <w:sz w:val="26"/>
          <w:szCs w:val="26"/>
        </w:rPr>
        <w:t xml:space="preserve">Căn cứ </w:t>
      </w:r>
      <w:r w:rsidRPr="008B4FAC">
        <w:rPr>
          <w:sz w:val="26"/>
          <w:szCs w:val="26"/>
        </w:rPr>
        <w:t xml:space="preserve">Nghị định số </w:t>
      </w:r>
      <w:r>
        <w:rPr>
          <w:sz w:val="26"/>
          <w:szCs w:val="26"/>
        </w:rPr>
        <w:t>65</w:t>
      </w:r>
      <w:r w:rsidRPr="008B4FAC">
        <w:rPr>
          <w:sz w:val="26"/>
          <w:szCs w:val="26"/>
        </w:rPr>
        <w:t>/201</w:t>
      </w:r>
      <w:r>
        <w:rPr>
          <w:sz w:val="26"/>
          <w:szCs w:val="26"/>
        </w:rPr>
        <w:t>4</w:t>
      </w:r>
      <w:r w:rsidRPr="008B4FAC">
        <w:rPr>
          <w:sz w:val="26"/>
          <w:szCs w:val="26"/>
        </w:rPr>
        <w:t xml:space="preserve">/NĐ-CP ngày </w:t>
      </w:r>
      <w:r>
        <w:rPr>
          <w:sz w:val="26"/>
          <w:szCs w:val="26"/>
        </w:rPr>
        <w:t>01</w:t>
      </w:r>
      <w:r w:rsidRPr="008B4FAC">
        <w:rPr>
          <w:sz w:val="26"/>
          <w:szCs w:val="26"/>
        </w:rPr>
        <w:t xml:space="preserve"> tháng 7 năm 201</w:t>
      </w:r>
      <w:r>
        <w:rPr>
          <w:sz w:val="26"/>
          <w:szCs w:val="26"/>
        </w:rPr>
        <w:t>4</w:t>
      </w:r>
      <w:r w:rsidRPr="008B4FAC">
        <w:rPr>
          <w:sz w:val="26"/>
          <w:szCs w:val="26"/>
        </w:rPr>
        <w:t xml:space="preserve"> của Chính phủ </w:t>
      </w:r>
      <w:r>
        <w:rPr>
          <w:sz w:val="26"/>
          <w:szCs w:val="26"/>
        </w:rPr>
        <w:t>q</w:t>
      </w:r>
      <w:r w:rsidRPr="008B4FAC">
        <w:rPr>
          <w:sz w:val="26"/>
          <w:szCs w:val="26"/>
        </w:rPr>
        <w:t xml:space="preserve">uy định chi tiết thi hành </w:t>
      </w:r>
      <w:r>
        <w:rPr>
          <w:sz w:val="26"/>
          <w:szCs w:val="26"/>
        </w:rPr>
        <w:t xml:space="preserve">luật sửa đổi, bổ sung </w:t>
      </w:r>
      <w:r w:rsidRPr="008B4FAC">
        <w:rPr>
          <w:sz w:val="26"/>
          <w:szCs w:val="26"/>
        </w:rPr>
        <w:t>một số điều của Luật Thi đua, khen thưởng</w:t>
      </w:r>
      <w:r>
        <w:rPr>
          <w:sz w:val="26"/>
          <w:szCs w:val="26"/>
        </w:rPr>
        <w:t xml:space="preserve"> năm 2013</w:t>
      </w:r>
      <w:r w:rsidRPr="008B4FAC">
        <w:rPr>
          <w:sz w:val="26"/>
          <w:szCs w:val="26"/>
        </w:rPr>
        <w:t>;</w:t>
      </w:r>
    </w:p>
    <w:p w14:paraId="33D74FED" w14:textId="15A2C316" w:rsidR="006F6F51" w:rsidRPr="008B4FAC" w:rsidRDefault="00F62AF1" w:rsidP="0011233E">
      <w:pPr>
        <w:spacing w:after="120" w:line="276" w:lineRule="auto"/>
        <w:ind w:firstLine="567"/>
        <w:jc w:val="both"/>
        <w:rPr>
          <w:sz w:val="26"/>
          <w:szCs w:val="26"/>
        </w:rPr>
      </w:pPr>
      <w:r>
        <w:rPr>
          <w:sz w:val="26"/>
          <w:szCs w:val="26"/>
        </w:rPr>
        <w:t xml:space="preserve">Căn cứ </w:t>
      </w:r>
      <w:r w:rsidR="006F6F51" w:rsidRPr="008B4FAC">
        <w:rPr>
          <w:sz w:val="26"/>
          <w:szCs w:val="26"/>
        </w:rPr>
        <w:t>Nghị định số 91/2017/NĐ-CP ngày 31 tháng 7 năm 2017 của Chính phủ về Quy định chi tiết thi hành một số điều của Luật thi đua, khen thưởng;</w:t>
      </w:r>
    </w:p>
    <w:p w14:paraId="6621FD27" w14:textId="77777777" w:rsidR="00815697" w:rsidRDefault="00815697" w:rsidP="0011233E">
      <w:pPr>
        <w:spacing w:after="120" w:line="276" w:lineRule="auto"/>
        <w:ind w:firstLine="567"/>
        <w:jc w:val="both"/>
        <w:rPr>
          <w:color w:val="000000"/>
          <w:sz w:val="26"/>
          <w:szCs w:val="26"/>
        </w:rPr>
      </w:pPr>
      <w:r w:rsidRPr="008B4FAC">
        <w:rPr>
          <w:color w:val="000000"/>
          <w:sz w:val="26"/>
          <w:szCs w:val="26"/>
        </w:rPr>
        <w:t>Căn cứ Thông tư số 21</w:t>
      </w:r>
      <w:r w:rsidR="00147C26" w:rsidRPr="008B4FAC">
        <w:rPr>
          <w:color w:val="000000"/>
          <w:sz w:val="26"/>
          <w:szCs w:val="26"/>
        </w:rPr>
        <w:t>/2020/TT-BGDĐT ngày 31 tháng 7 năm 2020 của Bộ Giáo dục và Đào tạo về việc hướng dẫn công tác thi đua, khen thưởng ngành Giáo dục;</w:t>
      </w:r>
    </w:p>
    <w:p w14:paraId="73B5A953" w14:textId="2DD68A29" w:rsidR="006142E6" w:rsidRPr="008B4FAC" w:rsidRDefault="006142E6" w:rsidP="0011233E">
      <w:pPr>
        <w:spacing w:after="120" w:line="276" w:lineRule="auto"/>
        <w:ind w:firstLine="567"/>
        <w:jc w:val="both"/>
        <w:rPr>
          <w:color w:val="000000"/>
          <w:sz w:val="26"/>
          <w:szCs w:val="26"/>
        </w:rPr>
      </w:pPr>
      <w:r w:rsidRPr="008B4FAC">
        <w:rPr>
          <w:color w:val="000000"/>
          <w:sz w:val="26"/>
          <w:szCs w:val="26"/>
        </w:rPr>
        <w:t>Căn cứ Thông tư số</w:t>
      </w:r>
      <w:r>
        <w:rPr>
          <w:color w:val="000000"/>
          <w:sz w:val="26"/>
          <w:szCs w:val="26"/>
        </w:rPr>
        <w:t xml:space="preserve"> 12/2019/TT-BNV ngày 04 tháng 11 năm 2019 của Bộ Nội vụ về Quy định chi tiết thi hành một số điều của Nghị định số 91</w:t>
      </w:r>
      <w:r w:rsidRPr="008B4FAC">
        <w:rPr>
          <w:sz w:val="26"/>
          <w:szCs w:val="26"/>
        </w:rPr>
        <w:t>/2017/NĐ-CP ngày 31 tháng 7 năm 2017 của Chính phủ về Quy định chi tiết thi hành một số điều của Luật thi đua, khen thưởng</w:t>
      </w:r>
      <w:r>
        <w:rPr>
          <w:sz w:val="26"/>
          <w:szCs w:val="26"/>
        </w:rPr>
        <w:t>;</w:t>
      </w:r>
    </w:p>
    <w:p w14:paraId="40F9BB00" w14:textId="77777777" w:rsidR="00D80B22" w:rsidRDefault="006F6F51" w:rsidP="0011233E">
      <w:pPr>
        <w:tabs>
          <w:tab w:val="left" w:pos="684"/>
        </w:tabs>
        <w:spacing w:after="120" w:line="276" w:lineRule="auto"/>
        <w:ind w:firstLine="567"/>
        <w:jc w:val="both"/>
        <w:rPr>
          <w:sz w:val="26"/>
          <w:szCs w:val="26"/>
        </w:rPr>
      </w:pPr>
      <w:r w:rsidRPr="008B4FAC">
        <w:rPr>
          <w:sz w:val="26"/>
          <w:szCs w:val="26"/>
        </w:rPr>
        <w:t xml:space="preserve">Căn cứ Quyết định số 24/2018/QĐ-UBND ngày 20 tháng 7 năm 2018 của Ủy ban nhân dân Thành phố Hồ Chí Minh về ban hành Qui định về công tác thi đua, khen thưởng </w:t>
      </w:r>
      <w:r w:rsidR="00D80B22" w:rsidRPr="008B4FAC">
        <w:rPr>
          <w:sz w:val="26"/>
          <w:szCs w:val="26"/>
        </w:rPr>
        <w:t xml:space="preserve">tại Thành phố Hồ Chí Minh; </w:t>
      </w:r>
    </w:p>
    <w:p w14:paraId="368ACFBD" w14:textId="77777777" w:rsidR="006142E6" w:rsidRPr="006142E6" w:rsidRDefault="006142E6" w:rsidP="0011233E">
      <w:pPr>
        <w:pStyle w:val="BodyTextIndent3"/>
        <w:spacing w:line="276" w:lineRule="auto"/>
        <w:ind w:left="0" w:firstLine="567"/>
        <w:jc w:val="both"/>
        <w:rPr>
          <w:iCs/>
          <w:color w:val="000000"/>
          <w:sz w:val="26"/>
          <w:szCs w:val="26"/>
        </w:rPr>
      </w:pPr>
      <w:r w:rsidRPr="006142E6">
        <w:rPr>
          <w:iCs/>
          <w:sz w:val="26"/>
          <w:szCs w:val="26"/>
        </w:rPr>
        <w:t xml:space="preserve">Căn cứ </w:t>
      </w:r>
      <w:r w:rsidRPr="006142E6">
        <w:rPr>
          <w:iCs/>
          <w:color w:val="000000"/>
          <w:sz w:val="26"/>
          <w:szCs w:val="26"/>
        </w:rPr>
        <w:t>Hướng dẫn số 29/HD-HĐXCNSKCTP ngày 18 tháng 10 năm 2018 của Hội đồng xét công nhận sáng kiến cấp thành phố về việc xét sáng kiến phục vụ công tác thi đua, khen thưởng trên địa bàn Thành phố Hồ Chí Minh;</w:t>
      </w:r>
    </w:p>
    <w:p w14:paraId="4787D62D" w14:textId="0FCD2C55" w:rsidR="00767E6B" w:rsidRPr="008B4FAC" w:rsidRDefault="00767E6B" w:rsidP="0011233E">
      <w:pPr>
        <w:spacing w:line="276" w:lineRule="auto"/>
        <w:ind w:firstLine="567"/>
        <w:contextualSpacing/>
        <w:jc w:val="both"/>
        <w:rPr>
          <w:sz w:val="26"/>
          <w:szCs w:val="26"/>
        </w:rPr>
      </w:pPr>
      <w:r w:rsidRPr="00185557">
        <w:rPr>
          <w:sz w:val="26"/>
          <w:szCs w:val="26"/>
          <w:lang w:val="vi-VN"/>
        </w:rPr>
        <w:t xml:space="preserve">Căn cứ </w:t>
      </w:r>
      <w:r w:rsidRPr="00185557">
        <w:rPr>
          <w:sz w:val="26"/>
          <w:szCs w:val="26"/>
        </w:rPr>
        <w:t>Công văn số 1</w:t>
      </w:r>
      <w:r w:rsidR="006142E6">
        <w:rPr>
          <w:sz w:val="26"/>
          <w:szCs w:val="26"/>
        </w:rPr>
        <w:t>811</w:t>
      </w:r>
      <w:r w:rsidRPr="00185557">
        <w:rPr>
          <w:sz w:val="26"/>
          <w:szCs w:val="26"/>
        </w:rPr>
        <w:t xml:space="preserve">/GDĐT-TĐ ngày </w:t>
      </w:r>
      <w:r w:rsidR="006142E6">
        <w:rPr>
          <w:sz w:val="26"/>
          <w:szCs w:val="26"/>
        </w:rPr>
        <w:t>20</w:t>
      </w:r>
      <w:r w:rsidRPr="00185557">
        <w:rPr>
          <w:sz w:val="26"/>
          <w:szCs w:val="26"/>
        </w:rPr>
        <w:t xml:space="preserve"> thá</w:t>
      </w:r>
      <w:r w:rsidR="004C61DE" w:rsidRPr="00185557">
        <w:rPr>
          <w:sz w:val="26"/>
          <w:szCs w:val="26"/>
        </w:rPr>
        <w:t>ng 9 năm 202</w:t>
      </w:r>
      <w:r w:rsidR="006142E6">
        <w:rPr>
          <w:sz w:val="26"/>
          <w:szCs w:val="26"/>
        </w:rPr>
        <w:t>3</w:t>
      </w:r>
      <w:r w:rsidRPr="00185557">
        <w:rPr>
          <w:sz w:val="26"/>
          <w:szCs w:val="26"/>
        </w:rPr>
        <w:t xml:space="preserve"> của Phòng Giáo dục và Đào tạo huyện Hóc Môn về việc thực hiện công tác thi đua - khen thường năm học 202</w:t>
      </w:r>
      <w:r w:rsidR="006142E6">
        <w:rPr>
          <w:sz w:val="26"/>
          <w:szCs w:val="26"/>
        </w:rPr>
        <w:t>3</w:t>
      </w:r>
      <w:r w:rsidR="004C61DE" w:rsidRPr="00185557">
        <w:rPr>
          <w:sz w:val="26"/>
          <w:szCs w:val="26"/>
        </w:rPr>
        <w:t>-202</w:t>
      </w:r>
      <w:r w:rsidR="006142E6">
        <w:rPr>
          <w:sz w:val="26"/>
          <w:szCs w:val="26"/>
        </w:rPr>
        <w:t>4</w:t>
      </w:r>
      <w:r w:rsidRPr="00185557">
        <w:rPr>
          <w:sz w:val="26"/>
          <w:szCs w:val="26"/>
        </w:rPr>
        <w:t>;</w:t>
      </w:r>
      <w:r w:rsidR="00520B65">
        <w:rPr>
          <w:sz w:val="26"/>
          <w:szCs w:val="26"/>
        </w:rPr>
        <w:t xml:space="preserve"> </w:t>
      </w:r>
    </w:p>
    <w:p w14:paraId="41305AC2" w14:textId="62487F1C" w:rsidR="00D80B22" w:rsidRPr="008B4FAC" w:rsidRDefault="00D80B22" w:rsidP="0011233E">
      <w:pPr>
        <w:tabs>
          <w:tab w:val="left" w:pos="684"/>
        </w:tabs>
        <w:spacing w:after="120" w:line="276" w:lineRule="auto"/>
        <w:ind w:firstLine="567"/>
        <w:jc w:val="both"/>
        <w:rPr>
          <w:sz w:val="26"/>
          <w:szCs w:val="26"/>
        </w:rPr>
      </w:pPr>
      <w:r w:rsidRPr="008B4FAC">
        <w:rPr>
          <w:sz w:val="26"/>
          <w:szCs w:val="26"/>
        </w:rPr>
        <w:t>Căn cứ nội dung phát động</w:t>
      </w:r>
      <w:r w:rsidR="00767E6B" w:rsidRPr="008B4FAC">
        <w:rPr>
          <w:sz w:val="26"/>
          <w:szCs w:val="26"/>
        </w:rPr>
        <w:t xml:space="preserve"> phong trào thi đua năm học 202</w:t>
      </w:r>
      <w:r w:rsidR="006142E6">
        <w:rPr>
          <w:sz w:val="26"/>
          <w:szCs w:val="26"/>
        </w:rPr>
        <w:t>3</w:t>
      </w:r>
      <w:r w:rsidR="00767E6B" w:rsidRPr="008B4FAC">
        <w:rPr>
          <w:sz w:val="26"/>
          <w:szCs w:val="26"/>
        </w:rPr>
        <w:t>-202</w:t>
      </w:r>
      <w:r w:rsidR="006142E6">
        <w:rPr>
          <w:sz w:val="26"/>
          <w:szCs w:val="26"/>
        </w:rPr>
        <w:t>4</w:t>
      </w:r>
      <w:r w:rsidRPr="008B4FAC">
        <w:rPr>
          <w:sz w:val="26"/>
          <w:szCs w:val="26"/>
        </w:rPr>
        <w:t xml:space="preserve"> của Phòng Giáo dục và Đào tạo </w:t>
      </w:r>
      <w:r w:rsidR="004638EB" w:rsidRPr="008B4FAC">
        <w:rPr>
          <w:sz w:val="26"/>
          <w:szCs w:val="26"/>
        </w:rPr>
        <w:t>h</w:t>
      </w:r>
      <w:r w:rsidR="00767E6B" w:rsidRPr="008B4FAC">
        <w:rPr>
          <w:sz w:val="26"/>
          <w:szCs w:val="26"/>
        </w:rPr>
        <w:t>uyện Hóc Môn;</w:t>
      </w:r>
    </w:p>
    <w:p w14:paraId="77169938" w14:textId="7CF59F3E" w:rsidR="006F6F51" w:rsidRDefault="00D80B22" w:rsidP="0011233E">
      <w:pPr>
        <w:tabs>
          <w:tab w:val="left" w:pos="684"/>
        </w:tabs>
        <w:spacing w:after="120" w:line="276" w:lineRule="auto"/>
        <w:ind w:firstLine="567"/>
        <w:jc w:val="both"/>
        <w:rPr>
          <w:sz w:val="26"/>
          <w:szCs w:val="26"/>
        </w:rPr>
      </w:pPr>
      <w:r w:rsidRPr="008B4FAC">
        <w:rPr>
          <w:sz w:val="26"/>
          <w:szCs w:val="26"/>
        </w:rPr>
        <w:t xml:space="preserve">Căn cứ phương hướng, nhiệm vụ của  trường Tiểu học </w:t>
      </w:r>
      <w:r w:rsidR="004638EB" w:rsidRPr="008B4FAC">
        <w:rPr>
          <w:sz w:val="26"/>
          <w:szCs w:val="26"/>
        </w:rPr>
        <w:t>Nam Kỳ Khởi Nghĩa</w:t>
      </w:r>
      <w:r w:rsidRPr="008B4FAC">
        <w:rPr>
          <w:sz w:val="26"/>
          <w:szCs w:val="26"/>
        </w:rPr>
        <w:t xml:space="preserve"> </w:t>
      </w:r>
      <w:r w:rsidR="00767E6B" w:rsidRPr="008B4FAC">
        <w:rPr>
          <w:sz w:val="26"/>
          <w:szCs w:val="26"/>
        </w:rPr>
        <w:t>năm học 202</w:t>
      </w:r>
      <w:r w:rsidR="006142E6">
        <w:rPr>
          <w:sz w:val="26"/>
          <w:szCs w:val="26"/>
        </w:rPr>
        <w:t>3</w:t>
      </w:r>
      <w:r w:rsidR="00767E6B" w:rsidRPr="008B4FAC">
        <w:rPr>
          <w:sz w:val="26"/>
          <w:szCs w:val="26"/>
        </w:rPr>
        <w:t>-202</w:t>
      </w:r>
      <w:r w:rsidR="006142E6">
        <w:rPr>
          <w:sz w:val="26"/>
          <w:szCs w:val="26"/>
        </w:rPr>
        <w:t>4</w:t>
      </w:r>
      <w:r w:rsidR="00767E6B" w:rsidRPr="008B4FAC">
        <w:rPr>
          <w:sz w:val="26"/>
          <w:szCs w:val="26"/>
        </w:rPr>
        <w:t>,</w:t>
      </w:r>
      <w:r w:rsidR="00520B65">
        <w:rPr>
          <w:sz w:val="26"/>
          <w:szCs w:val="26"/>
        </w:rPr>
        <w:t xml:space="preserve"> </w:t>
      </w:r>
      <w:r w:rsidRPr="008B4FAC">
        <w:rPr>
          <w:sz w:val="26"/>
          <w:szCs w:val="26"/>
        </w:rPr>
        <w:t xml:space="preserve">Trường Tiểu học </w:t>
      </w:r>
      <w:r w:rsidR="004638EB" w:rsidRPr="008B4FAC">
        <w:rPr>
          <w:sz w:val="26"/>
          <w:szCs w:val="26"/>
        </w:rPr>
        <w:t xml:space="preserve">Nam Kỳ Khởi Nghĩa </w:t>
      </w:r>
      <w:r w:rsidRPr="008B4FAC">
        <w:rPr>
          <w:sz w:val="26"/>
          <w:szCs w:val="26"/>
        </w:rPr>
        <w:t xml:space="preserve">xây dựng kế hoạch </w:t>
      </w:r>
      <w:r w:rsidR="00767E6B" w:rsidRPr="008B4FAC">
        <w:rPr>
          <w:sz w:val="26"/>
          <w:szCs w:val="26"/>
        </w:rPr>
        <w:t>thi đua khen thưởng năm học 202</w:t>
      </w:r>
      <w:r w:rsidR="006142E6">
        <w:rPr>
          <w:sz w:val="26"/>
          <w:szCs w:val="26"/>
        </w:rPr>
        <w:t>3</w:t>
      </w:r>
      <w:r w:rsidRPr="008B4FAC">
        <w:rPr>
          <w:sz w:val="26"/>
          <w:szCs w:val="26"/>
        </w:rPr>
        <w:t>-202</w:t>
      </w:r>
      <w:r w:rsidR="006142E6">
        <w:rPr>
          <w:sz w:val="26"/>
          <w:szCs w:val="26"/>
        </w:rPr>
        <w:t>4</w:t>
      </w:r>
      <w:r w:rsidRPr="008B4FAC">
        <w:rPr>
          <w:sz w:val="26"/>
          <w:szCs w:val="26"/>
        </w:rPr>
        <w:t xml:space="preserve"> như sau:</w:t>
      </w:r>
    </w:p>
    <w:p w14:paraId="75EB166A" w14:textId="0FAC954F" w:rsidR="00052923" w:rsidRDefault="00052923" w:rsidP="0011233E">
      <w:pPr>
        <w:tabs>
          <w:tab w:val="left" w:pos="684"/>
        </w:tabs>
        <w:spacing w:after="120" w:line="276" w:lineRule="auto"/>
        <w:ind w:firstLine="567"/>
        <w:jc w:val="both"/>
        <w:rPr>
          <w:sz w:val="26"/>
          <w:szCs w:val="26"/>
        </w:rPr>
      </w:pPr>
    </w:p>
    <w:p w14:paraId="6AE8A3AE" w14:textId="77777777" w:rsidR="00052923" w:rsidRPr="008B4FAC" w:rsidRDefault="00052923" w:rsidP="0011233E">
      <w:pPr>
        <w:tabs>
          <w:tab w:val="left" w:pos="684"/>
        </w:tabs>
        <w:spacing w:after="120" w:line="276" w:lineRule="auto"/>
        <w:ind w:firstLine="567"/>
        <w:jc w:val="both"/>
        <w:rPr>
          <w:sz w:val="26"/>
          <w:szCs w:val="26"/>
        </w:rPr>
      </w:pPr>
    </w:p>
    <w:p w14:paraId="3900E3E4" w14:textId="77777777" w:rsidR="001D2969" w:rsidRPr="008B4FAC" w:rsidRDefault="001D2969" w:rsidP="0011233E">
      <w:pPr>
        <w:numPr>
          <w:ilvl w:val="0"/>
          <w:numId w:val="17"/>
        </w:numPr>
        <w:tabs>
          <w:tab w:val="left" w:pos="360"/>
          <w:tab w:val="left" w:pos="851"/>
        </w:tabs>
        <w:spacing w:after="200" w:line="276" w:lineRule="auto"/>
        <w:ind w:left="0" w:firstLine="567"/>
        <w:jc w:val="both"/>
        <w:rPr>
          <w:rFonts w:eastAsia="Calibri"/>
          <w:b/>
          <w:sz w:val="26"/>
          <w:szCs w:val="26"/>
        </w:rPr>
      </w:pPr>
      <w:r w:rsidRPr="008B4FAC">
        <w:rPr>
          <w:rFonts w:eastAsia="Calibri"/>
          <w:b/>
          <w:sz w:val="26"/>
          <w:szCs w:val="26"/>
        </w:rPr>
        <w:lastRenderedPageBreak/>
        <w:t>ĐẶC ĐIỂM TÌNH HÌNH</w:t>
      </w:r>
    </w:p>
    <w:p w14:paraId="7233870E" w14:textId="77777777" w:rsidR="00767E6B" w:rsidRPr="008B4FAC" w:rsidRDefault="00767E6B" w:rsidP="0011233E">
      <w:pPr>
        <w:tabs>
          <w:tab w:val="left" w:pos="180"/>
          <w:tab w:val="left" w:pos="540"/>
          <w:tab w:val="left" w:pos="851"/>
          <w:tab w:val="left" w:pos="1440"/>
        </w:tabs>
        <w:spacing w:line="276" w:lineRule="auto"/>
        <w:ind w:firstLine="567"/>
        <w:rPr>
          <w:b/>
          <w:sz w:val="26"/>
          <w:szCs w:val="26"/>
          <w:lang w:val="nb-NO"/>
        </w:rPr>
      </w:pPr>
      <w:r w:rsidRPr="008B4FAC">
        <w:rPr>
          <w:b/>
          <w:sz w:val="26"/>
          <w:szCs w:val="26"/>
          <w:lang w:val="nb-NO"/>
        </w:rPr>
        <w:t>1. Số lớp - số học sinh</w:t>
      </w:r>
    </w:p>
    <w:tbl>
      <w:tblPr>
        <w:tblW w:w="100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798"/>
        <w:gridCol w:w="798"/>
        <w:gridCol w:w="638"/>
        <w:gridCol w:w="1320"/>
        <w:gridCol w:w="1488"/>
        <w:gridCol w:w="694"/>
        <w:gridCol w:w="855"/>
        <w:gridCol w:w="855"/>
        <w:gridCol w:w="784"/>
        <w:gridCol w:w="1070"/>
      </w:tblGrid>
      <w:tr w:rsidR="008C3D1E" w:rsidRPr="00D6336F" w14:paraId="0B00D9E4" w14:textId="77777777" w:rsidTr="00710AA6">
        <w:trPr>
          <w:trHeight w:val="1225"/>
        </w:trPr>
        <w:tc>
          <w:tcPr>
            <w:tcW w:w="769" w:type="dxa"/>
            <w:shd w:val="clear" w:color="auto" w:fill="auto"/>
          </w:tcPr>
          <w:p w14:paraId="3DD10D23" w14:textId="77777777" w:rsidR="008C3D1E" w:rsidRPr="00D6336F" w:rsidRDefault="008C3D1E" w:rsidP="004374CE">
            <w:pPr>
              <w:tabs>
                <w:tab w:val="left" w:pos="180"/>
                <w:tab w:val="left" w:pos="540"/>
                <w:tab w:val="left" w:pos="993"/>
              </w:tabs>
              <w:spacing w:line="276" w:lineRule="auto"/>
              <w:rPr>
                <w:b/>
                <w:color w:val="000000"/>
                <w:sz w:val="28"/>
                <w:szCs w:val="28"/>
                <w:lang w:val="nb-NO"/>
              </w:rPr>
            </w:pPr>
            <w:r w:rsidRPr="00D6336F">
              <w:rPr>
                <w:b/>
                <w:color w:val="000000"/>
              </w:rPr>
              <w:t>Khối</w:t>
            </w:r>
          </w:p>
        </w:tc>
        <w:tc>
          <w:tcPr>
            <w:tcW w:w="798" w:type="dxa"/>
            <w:shd w:val="clear" w:color="auto" w:fill="auto"/>
          </w:tcPr>
          <w:p w14:paraId="17F1C4AB" w14:textId="77777777" w:rsidR="008C3D1E" w:rsidRPr="00D6336F" w:rsidRDefault="008C3D1E" w:rsidP="004374CE">
            <w:pPr>
              <w:tabs>
                <w:tab w:val="left" w:pos="180"/>
                <w:tab w:val="left" w:pos="540"/>
                <w:tab w:val="left" w:pos="993"/>
              </w:tabs>
              <w:spacing w:line="276" w:lineRule="auto"/>
              <w:rPr>
                <w:b/>
                <w:color w:val="000000"/>
                <w:sz w:val="28"/>
                <w:szCs w:val="28"/>
                <w:lang w:val="nb-NO"/>
              </w:rPr>
            </w:pPr>
            <w:r w:rsidRPr="00D6336F">
              <w:rPr>
                <w:b/>
                <w:color w:val="000000"/>
              </w:rPr>
              <w:t>Tổng số lớp</w:t>
            </w:r>
          </w:p>
        </w:tc>
        <w:tc>
          <w:tcPr>
            <w:tcW w:w="798" w:type="dxa"/>
            <w:shd w:val="clear" w:color="auto" w:fill="auto"/>
          </w:tcPr>
          <w:p w14:paraId="31129C81" w14:textId="77777777" w:rsidR="008C3D1E" w:rsidRPr="00D6336F" w:rsidRDefault="008C3D1E" w:rsidP="004374CE">
            <w:pPr>
              <w:tabs>
                <w:tab w:val="left" w:pos="180"/>
                <w:tab w:val="left" w:pos="540"/>
                <w:tab w:val="left" w:pos="993"/>
              </w:tabs>
              <w:spacing w:line="276" w:lineRule="auto"/>
              <w:rPr>
                <w:b/>
                <w:color w:val="000000"/>
                <w:sz w:val="28"/>
                <w:szCs w:val="28"/>
                <w:lang w:val="nb-NO"/>
              </w:rPr>
            </w:pPr>
            <w:r w:rsidRPr="00D6336F">
              <w:rPr>
                <w:b/>
                <w:color w:val="000000"/>
              </w:rPr>
              <w:t>Tổng số HS</w:t>
            </w:r>
          </w:p>
        </w:tc>
        <w:tc>
          <w:tcPr>
            <w:tcW w:w="638" w:type="dxa"/>
            <w:shd w:val="clear" w:color="auto" w:fill="auto"/>
          </w:tcPr>
          <w:p w14:paraId="320AC62C" w14:textId="77777777" w:rsidR="008C3D1E" w:rsidRPr="00D6336F" w:rsidRDefault="008C3D1E" w:rsidP="004374CE">
            <w:pPr>
              <w:tabs>
                <w:tab w:val="left" w:pos="180"/>
                <w:tab w:val="left" w:pos="540"/>
                <w:tab w:val="left" w:pos="993"/>
              </w:tabs>
              <w:spacing w:line="276" w:lineRule="auto"/>
              <w:rPr>
                <w:b/>
                <w:color w:val="000000"/>
                <w:sz w:val="28"/>
                <w:szCs w:val="28"/>
                <w:lang w:val="nb-NO"/>
              </w:rPr>
            </w:pPr>
            <w:r w:rsidRPr="00D6336F">
              <w:rPr>
                <w:b/>
                <w:color w:val="000000"/>
              </w:rPr>
              <w:t>Nữ</w:t>
            </w:r>
          </w:p>
        </w:tc>
        <w:tc>
          <w:tcPr>
            <w:tcW w:w="1320" w:type="dxa"/>
            <w:shd w:val="clear" w:color="auto" w:fill="auto"/>
          </w:tcPr>
          <w:p w14:paraId="6261607F" w14:textId="77777777" w:rsidR="008C3D1E" w:rsidRPr="00D6336F" w:rsidRDefault="008C3D1E" w:rsidP="004374CE">
            <w:pPr>
              <w:tabs>
                <w:tab w:val="left" w:pos="180"/>
                <w:tab w:val="left" w:pos="540"/>
                <w:tab w:val="left" w:pos="993"/>
              </w:tabs>
              <w:spacing w:line="276" w:lineRule="auto"/>
              <w:rPr>
                <w:b/>
                <w:color w:val="000000"/>
                <w:sz w:val="28"/>
                <w:szCs w:val="28"/>
                <w:lang w:val="nb-NO"/>
              </w:rPr>
            </w:pPr>
            <w:r w:rsidRPr="00D6336F">
              <w:rPr>
                <w:b/>
                <w:color w:val="000000"/>
              </w:rPr>
              <w:t>HS học 2 buổi/ngày</w:t>
            </w:r>
          </w:p>
        </w:tc>
        <w:tc>
          <w:tcPr>
            <w:tcW w:w="1488" w:type="dxa"/>
            <w:shd w:val="clear" w:color="auto" w:fill="auto"/>
          </w:tcPr>
          <w:p w14:paraId="4CBFD229" w14:textId="77777777" w:rsidR="008C3D1E" w:rsidRPr="00D6336F" w:rsidRDefault="008C3D1E" w:rsidP="004374CE">
            <w:pPr>
              <w:tabs>
                <w:tab w:val="left" w:pos="180"/>
                <w:tab w:val="left" w:pos="540"/>
                <w:tab w:val="left" w:pos="993"/>
              </w:tabs>
              <w:spacing w:line="276" w:lineRule="auto"/>
              <w:rPr>
                <w:b/>
                <w:color w:val="000000"/>
                <w:sz w:val="28"/>
                <w:szCs w:val="28"/>
                <w:lang w:val="nb-NO"/>
              </w:rPr>
            </w:pPr>
            <w:r w:rsidRPr="00D6336F">
              <w:rPr>
                <w:b/>
                <w:color w:val="000000"/>
              </w:rPr>
              <w:t>HS học 1 buổi/ngày</w:t>
            </w:r>
          </w:p>
        </w:tc>
        <w:tc>
          <w:tcPr>
            <w:tcW w:w="694" w:type="dxa"/>
            <w:shd w:val="clear" w:color="auto" w:fill="auto"/>
          </w:tcPr>
          <w:p w14:paraId="75EE498E" w14:textId="77777777" w:rsidR="008C3D1E" w:rsidRPr="00D6336F" w:rsidRDefault="008C3D1E" w:rsidP="004374CE">
            <w:pPr>
              <w:tabs>
                <w:tab w:val="left" w:pos="180"/>
                <w:tab w:val="left" w:pos="540"/>
                <w:tab w:val="left" w:pos="993"/>
              </w:tabs>
              <w:spacing w:line="276" w:lineRule="auto"/>
              <w:rPr>
                <w:b/>
                <w:color w:val="000000"/>
                <w:sz w:val="28"/>
                <w:szCs w:val="28"/>
              </w:rPr>
            </w:pPr>
            <w:r w:rsidRPr="00D6336F">
              <w:rPr>
                <w:b/>
                <w:color w:val="000000"/>
              </w:rPr>
              <w:t>HS học bán trú</w:t>
            </w:r>
          </w:p>
        </w:tc>
        <w:tc>
          <w:tcPr>
            <w:tcW w:w="855" w:type="dxa"/>
            <w:shd w:val="clear" w:color="auto" w:fill="auto"/>
          </w:tcPr>
          <w:p w14:paraId="5188C48C" w14:textId="77777777" w:rsidR="008C3D1E" w:rsidRPr="00D6336F" w:rsidRDefault="008C3D1E" w:rsidP="004374CE">
            <w:pPr>
              <w:spacing w:line="276" w:lineRule="auto"/>
              <w:jc w:val="center"/>
              <w:outlineLvl w:val="0"/>
              <w:rPr>
                <w:b/>
                <w:color w:val="000000"/>
              </w:rPr>
            </w:pPr>
            <w:r w:rsidRPr="00D6336F">
              <w:rPr>
                <w:b/>
                <w:color w:val="000000"/>
              </w:rPr>
              <w:t>Tiếng Anh</w:t>
            </w:r>
          </w:p>
          <w:p w14:paraId="06E9015C" w14:textId="77777777" w:rsidR="008C3D1E" w:rsidRPr="00D6336F" w:rsidRDefault="008C3D1E" w:rsidP="004374CE">
            <w:pPr>
              <w:tabs>
                <w:tab w:val="left" w:pos="180"/>
                <w:tab w:val="left" w:pos="540"/>
                <w:tab w:val="left" w:pos="993"/>
              </w:tabs>
              <w:spacing w:line="276" w:lineRule="auto"/>
              <w:rPr>
                <w:b/>
                <w:color w:val="000000"/>
                <w:sz w:val="28"/>
                <w:szCs w:val="28"/>
                <w:lang w:val="nb-NO"/>
              </w:rPr>
            </w:pPr>
            <w:r w:rsidRPr="00D6336F">
              <w:rPr>
                <w:b/>
                <w:color w:val="000000"/>
              </w:rPr>
              <w:t>Tự chọn</w:t>
            </w:r>
          </w:p>
        </w:tc>
        <w:tc>
          <w:tcPr>
            <w:tcW w:w="855" w:type="dxa"/>
            <w:shd w:val="clear" w:color="auto" w:fill="auto"/>
          </w:tcPr>
          <w:p w14:paraId="33E5D960" w14:textId="77777777" w:rsidR="008C3D1E" w:rsidRPr="00D6336F" w:rsidRDefault="008C3D1E" w:rsidP="004374CE">
            <w:pPr>
              <w:spacing w:line="276" w:lineRule="auto"/>
              <w:jc w:val="center"/>
              <w:outlineLvl w:val="0"/>
              <w:rPr>
                <w:b/>
                <w:color w:val="000000"/>
              </w:rPr>
            </w:pPr>
            <w:r w:rsidRPr="00D6336F">
              <w:rPr>
                <w:b/>
                <w:color w:val="000000"/>
              </w:rPr>
              <w:t>Tiếng Anh</w:t>
            </w:r>
          </w:p>
          <w:p w14:paraId="13D0FF23" w14:textId="77777777" w:rsidR="008C3D1E" w:rsidRPr="00D6336F" w:rsidRDefault="008C3D1E" w:rsidP="004374CE">
            <w:pPr>
              <w:tabs>
                <w:tab w:val="left" w:pos="180"/>
                <w:tab w:val="left" w:pos="540"/>
                <w:tab w:val="left" w:pos="993"/>
              </w:tabs>
              <w:spacing w:line="276" w:lineRule="auto"/>
              <w:rPr>
                <w:b/>
                <w:color w:val="000000"/>
                <w:sz w:val="28"/>
                <w:szCs w:val="28"/>
                <w:lang w:val="nb-NO"/>
              </w:rPr>
            </w:pPr>
            <w:r w:rsidRPr="00D6336F">
              <w:rPr>
                <w:b/>
                <w:color w:val="000000"/>
              </w:rPr>
              <w:t>đề án</w:t>
            </w:r>
          </w:p>
        </w:tc>
        <w:tc>
          <w:tcPr>
            <w:tcW w:w="784" w:type="dxa"/>
            <w:shd w:val="clear" w:color="auto" w:fill="auto"/>
          </w:tcPr>
          <w:p w14:paraId="53D88B39" w14:textId="77777777" w:rsidR="008C3D1E" w:rsidRPr="00D6336F" w:rsidRDefault="008C3D1E" w:rsidP="004374CE">
            <w:pPr>
              <w:tabs>
                <w:tab w:val="left" w:pos="180"/>
                <w:tab w:val="left" w:pos="540"/>
                <w:tab w:val="left" w:pos="993"/>
              </w:tabs>
              <w:spacing w:line="276" w:lineRule="auto"/>
              <w:rPr>
                <w:b/>
                <w:color w:val="000000"/>
              </w:rPr>
            </w:pPr>
            <w:r w:rsidRPr="00D6336F">
              <w:rPr>
                <w:b/>
                <w:color w:val="000000"/>
              </w:rPr>
              <w:t>Học kỹ năng sống</w:t>
            </w:r>
          </w:p>
        </w:tc>
        <w:tc>
          <w:tcPr>
            <w:tcW w:w="1070" w:type="dxa"/>
            <w:shd w:val="clear" w:color="auto" w:fill="auto"/>
          </w:tcPr>
          <w:p w14:paraId="3561FBAD" w14:textId="77777777" w:rsidR="008C3D1E" w:rsidRPr="00D6336F" w:rsidRDefault="008C3D1E" w:rsidP="004374CE">
            <w:pPr>
              <w:tabs>
                <w:tab w:val="left" w:pos="180"/>
                <w:tab w:val="left" w:pos="540"/>
                <w:tab w:val="left" w:pos="993"/>
              </w:tabs>
              <w:spacing w:line="276" w:lineRule="auto"/>
              <w:rPr>
                <w:b/>
                <w:color w:val="000000"/>
                <w:sz w:val="28"/>
                <w:szCs w:val="28"/>
                <w:lang w:val="nb-NO"/>
              </w:rPr>
            </w:pPr>
            <w:r w:rsidRPr="00D6336F">
              <w:rPr>
                <w:b/>
                <w:color w:val="000000"/>
              </w:rPr>
              <w:t>HS khuyết tật</w:t>
            </w:r>
          </w:p>
        </w:tc>
      </w:tr>
      <w:tr w:rsidR="007D72F6" w:rsidRPr="006142E6" w14:paraId="76B23A14" w14:textId="77777777" w:rsidTr="00710AA6">
        <w:trPr>
          <w:trHeight w:val="397"/>
        </w:trPr>
        <w:tc>
          <w:tcPr>
            <w:tcW w:w="769" w:type="dxa"/>
            <w:shd w:val="clear" w:color="auto" w:fill="auto"/>
            <w:vAlign w:val="center"/>
          </w:tcPr>
          <w:p w14:paraId="3AB3C297" w14:textId="77777777" w:rsidR="007D72F6" w:rsidRPr="006142E6" w:rsidRDefault="007D72F6" w:rsidP="007D72F6">
            <w:pPr>
              <w:tabs>
                <w:tab w:val="left" w:pos="180"/>
                <w:tab w:val="left" w:pos="540"/>
                <w:tab w:val="left" w:pos="993"/>
              </w:tabs>
              <w:spacing w:line="276" w:lineRule="auto"/>
              <w:rPr>
                <w:b/>
                <w:color w:val="FF0000"/>
                <w:sz w:val="28"/>
                <w:szCs w:val="28"/>
                <w:lang w:val="nb-NO"/>
              </w:rPr>
            </w:pPr>
            <w:r w:rsidRPr="006142E6">
              <w:rPr>
                <w:color w:val="FF0000"/>
              </w:rPr>
              <w:t>Một</w:t>
            </w:r>
          </w:p>
        </w:tc>
        <w:tc>
          <w:tcPr>
            <w:tcW w:w="798" w:type="dxa"/>
            <w:shd w:val="clear" w:color="auto" w:fill="auto"/>
            <w:vAlign w:val="center"/>
          </w:tcPr>
          <w:p w14:paraId="1D3CEEA1" w14:textId="77777777" w:rsidR="007D72F6" w:rsidRPr="006142E6" w:rsidRDefault="007D72F6" w:rsidP="007D72F6">
            <w:pPr>
              <w:tabs>
                <w:tab w:val="left" w:pos="180"/>
                <w:tab w:val="left" w:pos="540"/>
                <w:tab w:val="left" w:pos="993"/>
              </w:tabs>
              <w:spacing w:line="276" w:lineRule="auto"/>
              <w:jc w:val="center"/>
              <w:rPr>
                <w:color w:val="FF0000"/>
                <w:sz w:val="28"/>
                <w:szCs w:val="28"/>
                <w:lang w:val="nb-NO"/>
              </w:rPr>
            </w:pPr>
            <w:r w:rsidRPr="006142E6">
              <w:rPr>
                <w:color w:val="FF0000"/>
              </w:rPr>
              <w:t>4</w:t>
            </w:r>
          </w:p>
        </w:tc>
        <w:tc>
          <w:tcPr>
            <w:tcW w:w="798" w:type="dxa"/>
            <w:shd w:val="clear" w:color="auto" w:fill="auto"/>
          </w:tcPr>
          <w:p w14:paraId="459B4CD0" w14:textId="2451BADC" w:rsidR="007D72F6" w:rsidRPr="006142E6" w:rsidRDefault="007D72F6" w:rsidP="007D72F6">
            <w:pPr>
              <w:tabs>
                <w:tab w:val="left" w:pos="180"/>
                <w:tab w:val="left" w:pos="540"/>
                <w:tab w:val="left" w:pos="993"/>
              </w:tabs>
              <w:spacing w:line="276" w:lineRule="auto"/>
              <w:rPr>
                <w:color w:val="FF0000"/>
                <w:sz w:val="28"/>
                <w:szCs w:val="28"/>
                <w:lang w:val="nb-NO"/>
              </w:rPr>
            </w:pPr>
            <w:r w:rsidRPr="006142E6">
              <w:rPr>
                <w:color w:val="FF0000"/>
                <w:sz w:val="28"/>
                <w:szCs w:val="28"/>
                <w:lang w:val="nb-NO"/>
              </w:rPr>
              <w:t>1</w:t>
            </w:r>
            <w:r>
              <w:rPr>
                <w:color w:val="FF0000"/>
                <w:sz w:val="28"/>
                <w:szCs w:val="28"/>
                <w:lang w:val="nb-NO"/>
              </w:rPr>
              <w:t>6</w:t>
            </w:r>
            <w:r w:rsidRPr="006142E6">
              <w:rPr>
                <w:color w:val="FF0000"/>
                <w:sz w:val="28"/>
                <w:szCs w:val="28"/>
                <w:lang w:val="nb-NO"/>
              </w:rPr>
              <w:t>3</w:t>
            </w:r>
          </w:p>
        </w:tc>
        <w:tc>
          <w:tcPr>
            <w:tcW w:w="638" w:type="dxa"/>
            <w:shd w:val="clear" w:color="auto" w:fill="auto"/>
          </w:tcPr>
          <w:p w14:paraId="71DE957C" w14:textId="2530A878"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86</w:t>
            </w:r>
          </w:p>
        </w:tc>
        <w:tc>
          <w:tcPr>
            <w:tcW w:w="1320" w:type="dxa"/>
            <w:shd w:val="clear" w:color="auto" w:fill="auto"/>
          </w:tcPr>
          <w:p w14:paraId="0319B2A8" w14:textId="714AA5EA"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1</w:t>
            </w:r>
            <w:r>
              <w:rPr>
                <w:color w:val="FF0000"/>
                <w:sz w:val="28"/>
                <w:szCs w:val="28"/>
                <w:lang w:val="nb-NO"/>
              </w:rPr>
              <w:t>6</w:t>
            </w:r>
            <w:r w:rsidRPr="006142E6">
              <w:rPr>
                <w:color w:val="FF0000"/>
                <w:sz w:val="28"/>
                <w:szCs w:val="28"/>
                <w:lang w:val="nb-NO"/>
              </w:rPr>
              <w:t>3</w:t>
            </w:r>
          </w:p>
        </w:tc>
        <w:tc>
          <w:tcPr>
            <w:tcW w:w="1488" w:type="dxa"/>
            <w:shd w:val="clear" w:color="auto" w:fill="auto"/>
          </w:tcPr>
          <w:p w14:paraId="0BE78D35" w14:textId="77777777"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0</w:t>
            </w:r>
          </w:p>
        </w:tc>
        <w:tc>
          <w:tcPr>
            <w:tcW w:w="694" w:type="dxa"/>
            <w:shd w:val="clear" w:color="auto" w:fill="auto"/>
          </w:tcPr>
          <w:p w14:paraId="4D20EA3F" w14:textId="300D0112"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120</w:t>
            </w:r>
          </w:p>
        </w:tc>
        <w:tc>
          <w:tcPr>
            <w:tcW w:w="855" w:type="dxa"/>
            <w:shd w:val="clear" w:color="auto" w:fill="auto"/>
          </w:tcPr>
          <w:p w14:paraId="02C74201" w14:textId="271520CF"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1</w:t>
            </w:r>
            <w:r>
              <w:rPr>
                <w:color w:val="FF0000"/>
                <w:sz w:val="28"/>
                <w:szCs w:val="28"/>
                <w:lang w:val="nb-NO"/>
              </w:rPr>
              <w:t>6</w:t>
            </w:r>
            <w:r w:rsidRPr="006142E6">
              <w:rPr>
                <w:color w:val="FF0000"/>
                <w:sz w:val="28"/>
                <w:szCs w:val="28"/>
                <w:lang w:val="nb-NO"/>
              </w:rPr>
              <w:t>3</w:t>
            </w:r>
          </w:p>
        </w:tc>
        <w:tc>
          <w:tcPr>
            <w:tcW w:w="855" w:type="dxa"/>
            <w:shd w:val="clear" w:color="auto" w:fill="auto"/>
          </w:tcPr>
          <w:p w14:paraId="313BE3BA" w14:textId="77777777"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0</w:t>
            </w:r>
          </w:p>
        </w:tc>
        <w:tc>
          <w:tcPr>
            <w:tcW w:w="784" w:type="dxa"/>
            <w:shd w:val="clear" w:color="auto" w:fill="auto"/>
          </w:tcPr>
          <w:p w14:paraId="619C155C" w14:textId="6B809BC9" w:rsidR="007D72F6" w:rsidRPr="006142E6" w:rsidRDefault="007D72F6" w:rsidP="007D72F6">
            <w:pPr>
              <w:tabs>
                <w:tab w:val="left" w:pos="180"/>
                <w:tab w:val="left" w:pos="540"/>
                <w:tab w:val="left" w:pos="993"/>
              </w:tabs>
              <w:spacing w:line="276" w:lineRule="auto"/>
              <w:rPr>
                <w:color w:val="FF0000"/>
                <w:sz w:val="28"/>
                <w:szCs w:val="28"/>
                <w:lang w:val="nb-NO"/>
              </w:rPr>
            </w:pPr>
            <w:r w:rsidRPr="006142E6">
              <w:rPr>
                <w:color w:val="FF0000"/>
                <w:sz w:val="28"/>
                <w:szCs w:val="28"/>
                <w:lang w:val="nb-NO"/>
              </w:rPr>
              <w:t>1</w:t>
            </w:r>
            <w:r>
              <w:rPr>
                <w:color w:val="FF0000"/>
                <w:sz w:val="28"/>
                <w:szCs w:val="28"/>
                <w:lang w:val="nb-NO"/>
              </w:rPr>
              <w:t>6</w:t>
            </w:r>
            <w:r w:rsidRPr="006142E6">
              <w:rPr>
                <w:color w:val="FF0000"/>
                <w:sz w:val="28"/>
                <w:szCs w:val="28"/>
                <w:lang w:val="nb-NO"/>
              </w:rPr>
              <w:t>3</w:t>
            </w:r>
          </w:p>
        </w:tc>
        <w:tc>
          <w:tcPr>
            <w:tcW w:w="1070" w:type="dxa"/>
            <w:shd w:val="clear" w:color="auto" w:fill="auto"/>
          </w:tcPr>
          <w:p w14:paraId="3BEC6382" w14:textId="5DA3CA02" w:rsidR="007D72F6" w:rsidRPr="006142E6" w:rsidRDefault="007D72F6" w:rsidP="007D72F6">
            <w:pPr>
              <w:tabs>
                <w:tab w:val="left" w:pos="180"/>
                <w:tab w:val="left" w:pos="540"/>
                <w:tab w:val="left" w:pos="993"/>
              </w:tabs>
              <w:spacing w:line="276" w:lineRule="auto"/>
              <w:jc w:val="center"/>
              <w:rPr>
                <w:color w:val="FF0000"/>
                <w:sz w:val="28"/>
                <w:szCs w:val="28"/>
                <w:lang w:val="nb-NO"/>
              </w:rPr>
            </w:pPr>
            <w:r>
              <w:rPr>
                <w:color w:val="FF0000"/>
                <w:sz w:val="28"/>
                <w:szCs w:val="28"/>
                <w:lang w:val="nb-NO"/>
              </w:rPr>
              <w:t>1</w:t>
            </w:r>
          </w:p>
        </w:tc>
      </w:tr>
      <w:tr w:rsidR="007D72F6" w:rsidRPr="006142E6" w14:paraId="23AEA61E" w14:textId="77777777" w:rsidTr="00710AA6">
        <w:trPr>
          <w:trHeight w:val="381"/>
        </w:trPr>
        <w:tc>
          <w:tcPr>
            <w:tcW w:w="769" w:type="dxa"/>
            <w:shd w:val="clear" w:color="auto" w:fill="auto"/>
            <w:vAlign w:val="center"/>
          </w:tcPr>
          <w:p w14:paraId="2E6B18E3" w14:textId="77777777" w:rsidR="007D72F6" w:rsidRPr="006142E6" w:rsidRDefault="007D72F6" w:rsidP="007D72F6">
            <w:pPr>
              <w:tabs>
                <w:tab w:val="left" w:pos="180"/>
                <w:tab w:val="left" w:pos="540"/>
                <w:tab w:val="left" w:pos="993"/>
              </w:tabs>
              <w:spacing w:line="276" w:lineRule="auto"/>
              <w:rPr>
                <w:b/>
                <w:color w:val="FF0000"/>
                <w:sz w:val="28"/>
                <w:szCs w:val="28"/>
                <w:lang w:val="nb-NO"/>
              </w:rPr>
            </w:pPr>
            <w:r w:rsidRPr="006142E6">
              <w:rPr>
                <w:color w:val="FF0000"/>
              </w:rPr>
              <w:t>Hai</w:t>
            </w:r>
          </w:p>
        </w:tc>
        <w:tc>
          <w:tcPr>
            <w:tcW w:w="798" w:type="dxa"/>
            <w:shd w:val="clear" w:color="auto" w:fill="auto"/>
            <w:vAlign w:val="center"/>
          </w:tcPr>
          <w:p w14:paraId="5DA68D9C" w14:textId="77777777" w:rsidR="007D72F6" w:rsidRPr="006142E6" w:rsidRDefault="007D72F6" w:rsidP="007D72F6">
            <w:pPr>
              <w:tabs>
                <w:tab w:val="left" w:pos="180"/>
                <w:tab w:val="left" w:pos="540"/>
                <w:tab w:val="left" w:pos="993"/>
              </w:tabs>
              <w:spacing w:line="276" w:lineRule="auto"/>
              <w:jc w:val="center"/>
              <w:rPr>
                <w:color w:val="FF0000"/>
                <w:sz w:val="28"/>
                <w:szCs w:val="28"/>
                <w:lang w:val="nb-NO"/>
              </w:rPr>
            </w:pPr>
            <w:r w:rsidRPr="006142E6">
              <w:rPr>
                <w:color w:val="FF0000"/>
              </w:rPr>
              <w:t>4</w:t>
            </w:r>
          </w:p>
        </w:tc>
        <w:tc>
          <w:tcPr>
            <w:tcW w:w="798" w:type="dxa"/>
            <w:shd w:val="clear" w:color="auto" w:fill="auto"/>
          </w:tcPr>
          <w:p w14:paraId="59938F02" w14:textId="35E38B4E" w:rsidR="007D72F6" w:rsidRPr="006142E6" w:rsidRDefault="007D72F6" w:rsidP="007D72F6">
            <w:pPr>
              <w:tabs>
                <w:tab w:val="left" w:pos="180"/>
                <w:tab w:val="left" w:pos="540"/>
                <w:tab w:val="left" w:pos="993"/>
              </w:tabs>
              <w:spacing w:line="276" w:lineRule="auto"/>
              <w:rPr>
                <w:color w:val="FF0000"/>
                <w:sz w:val="28"/>
                <w:szCs w:val="28"/>
                <w:lang w:val="nb-NO"/>
              </w:rPr>
            </w:pPr>
            <w:r w:rsidRPr="006142E6">
              <w:rPr>
                <w:color w:val="FF0000"/>
                <w:sz w:val="28"/>
                <w:szCs w:val="28"/>
                <w:lang w:val="nb-NO"/>
              </w:rPr>
              <w:t>1</w:t>
            </w:r>
            <w:r>
              <w:rPr>
                <w:color w:val="FF0000"/>
                <w:sz w:val="28"/>
                <w:szCs w:val="28"/>
                <w:lang w:val="nb-NO"/>
              </w:rPr>
              <w:t>59</w:t>
            </w:r>
          </w:p>
        </w:tc>
        <w:tc>
          <w:tcPr>
            <w:tcW w:w="638" w:type="dxa"/>
            <w:shd w:val="clear" w:color="auto" w:fill="auto"/>
          </w:tcPr>
          <w:p w14:paraId="0CE22ACD" w14:textId="74F3C841"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79</w:t>
            </w:r>
          </w:p>
        </w:tc>
        <w:tc>
          <w:tcPr>
            <w:tcW w:w="1320" w:type="dxa"/>
            <w:shd w:val="clear" w:color="auto" w:fill="auto"/>
          </w:tcPr>
          <w:p w14:paraId="5B90C39A" w14:textId="468F399C"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1</w:t>
            </w:r>
            <w:r>
              <w:rPr>
                <w:color w:val="FF0000"/>
                <w:sz w:val="28"/>
                <w:szCs w:val="28"/>
                <w:lang w:val="nb-NO"/>
              </w:rPr>
              <w:t>59</w:t>
            </w:r>
          </w:p>
        </w:tc>
        <w:tc>
          <w:tcPr>
            <w:tcW w:w="1488" w:type="dxa"/>
            <w:shd w:val="clear" w:color="auto" w:fill="auto"/>
          </w:tcPr>
          <w:p w14:paraId="5BACCF93" w14:textId="77777777"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0</w:t>
            </w:r>
          </w:p>
        </w:tc>
        <w:tc>
          <w:tcPr>
            <w:tcW w:w="694" w:type="dxa"/>
            <w:shd w:val="clear" w:color="auto" w:fill="auto"/>
          </w:tcPr>
          <w:p w14:paraId="0FA41212" w14:textId="3A190DC3"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113</w:t>
            </w:r>
          </w:p>
        </w:tc>
        <w:tc>
          <w:tcPr>
            <w:tcW w:w="855" w:type="dxa"/>
            <w:shd w:val="clear" w:color="auto" w:fill="auto"/>
          </w:tcPr>
          <w:p w14:paraId="245603F3" w14:textId="2226B8A6"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1</w:t>
            </w:r>
            <w:r>
              <w:rPr>
                <w:color w:val="FF0000"/>
                <w:sz w:val="28"/>
                <w:szCs w:val="28"/>
                <w:lang w:val="nb-NO"/>
              </w:rPr>
              <w:t>59</w:t>
            </w:r>
          </w:p>
        </w:tc>
        <w:tc>
          <w:tcPr>
            <w:tcW w:w="855" w:type="dxa"/>
            <w:shd w:val="clear" w:color="auto" w:fill="auto"/>
          </w:tcPr>
          <w:p w14:paraId="12E238BA" w14:textId="77777777"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0</w:t>
            </w:r>
          </w:p>
        </w:tc>
        <w:tc>
          <w:tcPr>
            <w:tcW w:w="784" w:type="dxa"/>
            <w:shd w:val="clear" w:color="auto" w:fill="auto"/>
          </w:tcPr>
          <w:p w14:paraId="0BA6FAEF" w14:textId="5EE4FC7C" w:rsidR="007D72F6" w:rsidRPr="006142E6" w:rsidRDefault="007D72F6" w:rsidP="007D72F6">
            <w:pPr>
              <w:tabs>
                <w:tab w:val="left" w:pos="180"/>
                <w:tab w:val="left" w:pos="540"/>
                <w:tab w:val="left" w:pos="993"/>
              </w:tabs>
              <w:spacing w:line="276" w:lineRule="auto"/>
              <w:rPr>
                <w:color w:val="FF0000"/>
                <w:sz w:val="28"/>
                <w:szCs w:val="28"/>
                <w:lang w:val="nb-NO"/>
              </w:rPr>
            </w:pPr>
            <w:r w:rsidRPr="006142E6">
              <w:rPr>
                <w:color w:val="FF0000"/>
                <w:sz w:val="28"/>
                <w:szCs w:val="28"/>
                <w:lang w:val="nb-NO"/>
              </w:rPr>
              <w:t>1</w:t>
            </w:r>
            <w:r>
              <w:rPr>
                <w:color w:val="FF0000"/>
                <w:sz w:val="28"/>
                <w:szCs w:val="28"/>
                <w:lang w:val="nb-NO"/>
              </w:rPr>
              <w:t>59</w:t>
            </w:r>
          </w:p>
        </w:tc>
        <w:tc>
          <w:tcPr>
            <w:tcW w:w="1070" w:type="dxa"/>
            <w:shd w:val="clear" w:color="auto" w:fill="auto"/>
          </w:tcPr>
          <w:p w14:paraId="1FF5619E" w14:textId="77777777" w:rsidR="007D72F6" w:rsidRPr="006142E6" w:rsidRDefault="007D72F6" w:rsidP="007D72F6">
            <w:pPr>
              <w:tabs>
                <w:tab w:val="left" w:pos="180"/>
                <w:tab w:val="left" w:pos="540"/>
                <w:tab w:val="left" w:pos="993"/>
              </w:tabs>
              <w:spacing w:line="276" w:lineRule="auto"/>
              <w:jc w:val="center"/>
              <w:rPr>
                <w:color w:val="FF0000"/>
                <w:sz w:val="28"/>
                <w:szCs w:val="28"/>
                <w:lang w:val="nb-NO"/>
              </w:rPr>
            </w:pPr>
            <w:r w:rsidRPr="006142E6">
              <w:rPr>
                <w:color w:val="FF0000"/>
                <w:sz w:val="28"/>
                <w:szCs w:val="28"/>
                <w:lang w:val="nb-NO"/>
              </w:rPr>
              <w:t>0</w:t>
            </w:r>
          </w:p>
        </w:tc>
      </w:tr>
      <w:tr w:rsidR="007D72F6" w:rsidRPr="006142E6" w14:paraId="0531949B" w14:textId="77777777" w:rsidTr="00710AA6">
        <w:trPr>
          <w:trHeight w:val="381"/>
        </w:trPr>
        <w:tc>
          <w:tcPr>
            <w:tcW w:w="769" w:type="dxa"/>
            <w:shd w:val="clear" w:color="auto" w:fill="auto"/>
            <w:vAlign w:val="center"/>
          </w:tcPr>
          <w:p w14:paraId="7E279DD1" w14:textId="77777777" w:rsidR="007D72F6" w:rsidRPr="006142E6" w:rsidRDefault="007D72F6" w:rsidP="007D72F6">
            <w:pPr>
              <w:tabs>
                <w:tab w:val="left" w:pos="180"/>
                <w:tab w:val="left" w:pos="540"/>
                <w:tab w:val="left" w:pos="993"/>
              </w:tabs>
              <w:spacing w:line="276" w:lineRule="auto"/>
              <w:rPr>
                <w:b/>
                <w:color w:val="FF0000"/>
                <w:sz w:val="28"/>
                <w:szCs w:val="28"/>
                <w:lang w:val="nb-NO"/>
              </w:rPr>
            </w:pPr>
            <w:r w:rsidRPr="006142E6">
              <w:rPr>
                <w:color w:val="FF0000"/>
              </w:rPr>
              <w:t>Ba</w:t>
            </w:r>
          </w:p>
        </w:tc>
        <w:tc>
          <w:tcPr>
            <w:tcW w:w="798" w:type="dxa"/>
            <w:shd w:val="clear" w:color="auto" w:fill="auto"/>
            <w:vAlign w:val="center"/>
          </w:tcPr>
          <w:p w14:paraId="50DE61B9" w14:textId="77777777" w:rsidR="007D72F6" w:rsidRPr="006142E6" w:rsidRDefault="007D72F6" w:rsidP="007D72F6">
            <w:pPr>
              <w:tabs>
                <w:tab w:val="left" w:pos="180"/>
                <w:tab w:val="left" w:pos="540"/>
                <w:tab w:val="left" w:pos="993"/>
              </w:tabs>
              <w:spacing w:line="276" w:lineRule="auto"/>
              <w:jc w:val="center"/>
              <w:rPr>
                <w:color w:val="FF0000"/>
                <w:sz w:val="28"/>
                <w:szCs w:val="28"/>
                <w:lang w:val="nb-NO"/>
              </w:rPr>
            </w:pPr>
            <w:r w:rsidRPr="006142E6">
              <w:rPr>
                <w:color w:val="FF0000"/>
              </w:rPr>
              <w:t>4</w:t>
            </w:r>
          </w:p>
        </w:tc>
        <w:tc>
          <w:tcPr>
            <w:tcW w:w="798" w:type="dxa"/>
            <w:shd w:val="clear" w:color="auto" w:fill="auto"/>
          </w:tcPr>
          <w:p w14:paraId="7E57C75A" w14:textId="3D5745F3" w:rsidR="007D72F6" w:rsidRPr="006142E6" w:rsidRDefault="007D72F6" w:rsidP="007D72F6">
            <w:pPr>
              <w:tabs>
                <w:tab w:val="left" w:pos="180"/>
                <w:tab w:val="left" w:pos="540"/>
                <w:tab w:val="left" w:pos="993"/>
              </w:tabs>
              <w:spacing w:line="276" w:lineRule="auto"/>
              <w:rPr>
                <w:color w:val="FF0000"/>
                <w:sz w:val="28"/>
                <w:szCs w:val="28"/>
                <w:lang w:val="nb-NO"/>
              </w:rPr>
            </w:pPr>
            <w:r w:rsidRPr="006142E6">
              <w:rPr>
                <w:color w:val="FF0000"/>
                <w:sz w:val="28"/>
                <w:szCs w:val="28"/>
                <w:lang w:val="nb-NO"/>
              </w:rPr>
              <w:t>1</w:t>
            </w:r>
            <w:r>
              <w:rPr>
                <w:color w:val="FF0000"/>
                <w:sz w:val="28"/>
                <w:szCs w:val="28"/>
                <w:lang w:val="nb-NO"/>
              </w:rPr>
              <w:t>88</w:t>
            </w:r>
          </w:p>
        </w:tc>
        <w:tc>
          <w:tcPr>
            <w:tcW w:w="638" w:type="dxa"/>
            <w:shd w:val="clear" w:color="auto" w:fill="auto"/>
          </w:tcPr>
          <w:p w14:paraId="0887BD09" w14:textId="319572F9"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90</w:t>
            </w:r>
          </w:p>
        </w:tc>
        <w:tc>
          <w:tcPr>
            <w:tcW w:w="1320" w:type="dxa"/>
            <w:shd w:val="clear" w:color="auto" w:fill="auto"/>
          </w:tcPr>
          <w:p w14:paraId="5A6BC721" w14:textId="0065FDAD"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1</w:t>
            </w:r>
            <w:r>
              <w:rPr>
                <w:color w:val="FF0000"/>
                <w:sz w:val="28"/>
                <w:szCs w:val="28"/>
                <w:lang w:val="nb-NO"/>
              </w:rPr>
              <w:t>88</w:t>
            </w:r>
          </w:p>
        </w:tc>
        <w:tc>
          <w:tcPr>
            <w:tcW w:w="1488" w:type="dxa"/>
            <w:shd w:val="clear" w:color="auto" w:fill="auto"/>
          </w:tcPr>
          <w:p w14:paraId="73C3140D" w14:textId="77777777"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0</w:t>
            </w:r>
          </w:p>
        </w:tc>
        <w:tc>
          <w:tcPr>
            <w:tcW w:w="694" w:type="dxa"/>
            <w:shd w:val="clear" w:color="auto" w:fill="auto"/>
          </w:tcPr>
          <w:p w14:paraId="1DE5397A" w14:textId="4FDA2298"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144</w:t>
            </w:r>
          </w:p>
        </w:tc>
        <w:tc>
          <w:tcPr>
            <w:tcW w:w="855" w:type="dxa"/>
            <w:shd w:val="clear" w:color="auto" w:fill="auto"/>
          </w:tcPr>
          <w:p w14:paraId="7DDAAF72" w14:textId="3AE45DB0"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1</w:t>
            </w:r>
            <w:r>
              <w:rPr>
                <w:color w:val="FF0000"/>
                <w:sz w:val="28"/>
                <w:szCs w:val="28"/>
                <w:lang w:val="nb-NO"/>
              </w:rPr>
              <w:t>88</w:t>
            </w:r>
          </w:p>
        </w:tc>
        <w:tc>
          <w:tcPr>
            <w:tcW w:w="855" w:type="dxa"/>
            <w:shd w:val="clear" w:color="auto" w:fill="auto"/>
          </w:tcPr>
          <w:p w14:paraId="4989961C" w14:textId="77777777"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0</w:t>
            </w:r>
          </w:p>
        </w:tc>
        <w:tc>
          <w:tcPr>
            <w:tcW w:w="784" w:type="dxa"/>
            <w:shd w:val="clear" w:color="auto" w:fill="auto"/>
          </w:tcPr>
          <w:p w14:paraId="3E508704" w14:textId="37589EE2" w:rsidR="007D72F6" w:rsidRPr="006142E6" w:rsidRDefault="007D72F6" w:rsidP="007D72F6">
            <w:pPr>
              <w:tabs>
                <w:tab w:val="left" w:pos="180"/>
                <w:tab w:val="left" w:pos="540"/>
                <w:tab w:val="left" w:pos="993"/>
              </w:tabs>
              <w:spacing w:line="276" w:lineRule="auto"/>
              <w:rPr>
                <w:color w:val="FF0000"/>
                <w:sz w:val="28"/>
                <w:szCs w:val="28"/>
                <w:lang w:val="nb-NO"/>
              </w:rPr>
            </w:pPr>
            <w:r w:rsidRPr="006142E6">
              <w:rPr>
                <w:color w:val="FF0000"/>
                <w:sz w:val="28"/>
                <w:szCs w:val="28"/>
                <w:lang w:val="nb-NO"/>
              </w:rPr>
              <w:t>1</w:t>
            </w:r>
            <w:r>
              <w:rPr>
                <w:color w:val="FF0000"/>
                <w:sz w:val="28"/>
                <w:szCs w:val="28"/>
                <w:lang w:val="nb-NO"/>
              </w:rPr>
              <w:t>88</w:t>
            </w:r>
          </w:p>
        </w:tc>
        <w:tc>
          <w:tcPr>
            <w:tcW w:w="1070" w:type="dxa"/>
            <w:shd w:val="clear" w:color="auto" w:fill="auto"/>
          </w:tcPr>
          <w:p w14:paraId="32586BF0" w14:textId="034ACDD1" w:rsidR="007D72F6" w:rsidRPr="006142E6" w:rsidRDefault="007D72F6" w:rsidP="007D72F6">
            <w:pPr>
              <w:tabs>
                <w:tab w:val="left" w:pos="180"/>
                <w:tab w:val="left" w:pos="540"/>
                <w:tab w:val="left" w:pos="993"/>
              </w:tabs>
              <w:spacing w:line="276" w:lineRule="auto"/>
              <w:jc w:val="center"/>
              <w:rPr>
                <w:color w:val="FF0000"/>
                <w:sz w:val="28"/>
                <w:szCs w:val="28"/>
                <w:lang w:val="nb-NO"/>
              </w:rPr>
            </w:pPr>
            <w:r>
              <w:rPr>
                <w:color w:val="FF0000"/>
                <w:sz w:val="28"/>
                <w:szCs w:val="28"/>
                <w:lang w:val="nb-NO"/>
              </w:rPr>
              <w:t>0</w:t>
            </w:r>
          </w:p>
        </w:tc>
      </w:tr>
      <w:tr w:rsidR="007D72F6" w:rsidRPr="006142E6" w14:paraId="54B3AC23" w14:textId="77777777" w:rsidTr="00710AA6">
        <w:trPr>
          <w:trHeight w:val="381"/>
        </w:trPr>
        <w:tc>
          <w:tcPr>
            <w:tcW w:w="769" w:type="dxa"/>
            <w:shd w:val="clear" w:color="auto" w:fill="auto"/>
            <w:vAlign w:val="center"/>
          </w:tcPr>
          <w:p w14:paraId="5A1EBD8C" w14:textId="77777777" w:rsidR="007D72F6" w:rsidRPr="006142E6" w:rsidRDefault="007D72F6" w:rsidP="007D72F6">
            <w:pPr>
              <w:tabs>
                <w:tab w:val="left" w:pos="180"/>
                <w:tab w:val="left" w:pos="540"/>
                <w:tab w:val="left" w:pos="993"/>
              </w:tabs>
              <w:spacing w:line="276" w:lineRule="auto"/>
              <w:rPr>
                <w:b/>
                <w:color w:val="FF0000"/>
                <w:sz w:val="28"/>
                <w:szCs w:val="28"/>
                <w:lang w:val="nb-NO"/>
              </w:rPr>
            </w:pPr>
            <w:r w:rsidRPr="006142E6">
              <w:rPr>
                <w:color w:val="FF0000"/>
              </w:rPr>
              <w:t>Bốn</w:t>
            </w:r>
          </w:p>
        </w:tc>
        <w:tc>
          <w:tcPr>
            <w:tcW w:w="798" w:type="dxa"/>
            <w:shd w:val="clear" w:color="auto" w:fill="auto"/>
            <w:vAlign w:val="center"/>
          </w:tcPr>
          <w:p w14:paraId="685A8963" w14:textId="77777777" w:rsidR="007D72F6" w:rsidRPr="006142E6" w:rsidRDefault="007D72F6" w:rsidP="007D72F6">
            <w:pPr>
              <w:tabs>
                <w:tab w:val="left" w:pos="180"/>
                <w:tab w:val="left" w:pos="540"/>
                <w:tab w:val="left" w:pos="993"/>
              </w:tabs>
              <w:spacing w:line="276" w:lineRule="auto"/>
              <w:jc w:val="center"/>
              <w:rPr>
                <w:color w:val="FF0000"/>
                <w:sz w:val="28"/>
                <w:szCs w:val="28"/>
                <w:lang w:val="nb-NO"/>
              </w:rPr>
            </w:pPr>
            <w:r w:rsidRPr="006142E6">
              <w:rPr>
                <w:color w:val="FF0000"/>
              </w:rPr>
              <w:t>4</w:t>
            </w:r>
          </w:p>
        </w:tc>
        <w:tc>
          <w:tcPr>
            <w:tcW w:w="798" w:type="dxa"/>
            <w:shd w:val="clear" w:color="auto" w:fill="auto"/>
          </w:tcPr>
          <w:p w14:paraId="74557985" w14:textId="54A92490" w:rsidR="007D72F6" w:rsidRPr="006142E6" w:rsidRDefault="007D72F6" w:rsidP="007D72F6">
            <w:pPr>
              <w:tabs>
                <w:tab w:val="left" w:pos="180"/>
                <w:tab w:val="left" w:pos="540"/>
                <w:tab w:val="left" w:pos="993"/>
              </w:tabs>
              <w:spacing w:line="276" w:lineRule="auto"/>
              <w:rPr>
                <w:color w:val="FF0000"/>
                <w:sz w:val="28"/>
                <w:szCs w:val="28"/>
                <w:lang w:val="nb-NO"/>
              </w:rPr>
            </w:pPr>
            <w:r w:rsidRPr="006142E6">
              <w:rPr>
                <w:color w:val="FF0000"/>
                <w:sz w:val="28"/>
                <w:szCs w:val="28"/>
                <w:lang w:val="nb-NO"/>
              </w:rPr>
              <w:t>1</w:t>
            </w:r>
            <w:r>
              <w:rPr>
                <w:color w:val="FF0000"/>
                <w:sz w:val="28"/>
                <w:szCs w:val="28"/>
                <w:lang w:val="nb-NO"/>
              </w:rPr>
              <w:t>74</w:t>
            </w:r>
          </w:p>
        </w:tc>
        <w:tc>
          <w:tcPr>
            <w:tcW w:w="638" w:type="dxa"/>
            <w:shd w:val="clear" w:color="auto" w:fill="auto"/>
          </w:tcPr>
          <w:p w14:paraId="0E23EC5D" w14:textId="55A7D987"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86</w:t>
            </w:r>
          </w:p>
        </w:tc>
        <w:tc>
          <w:tcPr>
            <w:tcW w:w="1320" w:type="dxa"/>
            <w:shd w:val="clear" w:color="auto" w:fill="auto"/>
          </w:tcPr>
          <w:p w14:paraId="132F67CE" w14:textId="0F7C6C55"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1</w:t>
            </w:r>
            <w:r>
              <w:rPr>
                <w:color w:val="FF0000"/>
                <w:sz w:val="28"/>
                <w:szCs w:val="28"/>
                <w:lang w:val="nb-NO"/>
              </w:rPr>
              <w:t>74</w:t>
            </w:r>
          </w:p>
        </w:tc>
        <w:tc>
          <w:tcPr>
            <w:tcW w:w="1488" w:type="dxa"/>
            <w:shd w:val="clear" w:color="auto" w:fill="auto"/>
          </w:tcPr>
          <w:p w14:paraId="1CAE1045" w14:textId="506DD0D5"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0</w:t>
            </w:r>
          </w:p>
        </w:tc>
        <w:tc>
          <w:tcPr>
            <w:tcW w:w="694" w:type="dxa"/>
            <w:shd w:val="clear" w:color="auto" w:fill="auto"/>
          </w:tcPr>
          <w:p w14:paraId="5CB2F703" w14:textId="01370CCA"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120</w:t>
            </w:r>
          </w:p>
        </w:tc>
        <w:tc>
          <w:tcPr>
            <w:tcW w:w="855" w:type="dxa"/>
            <w:shd w:val="clear" w:color="auto" w:fill="auto"/>
          </w:tcPr>
          <w:p w14:paraId="58BB2706" w14:textId="77777777"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0</w:t>
            </w:r>
          </w:p>
        </w:tc>
        <w:tc>
          <w:tcPr>
            <w:tcW w:w="855" w:type="dxa"/>
            <w:shd w:val="clear" w:color="auto" w:fill="auto"/>
          </w:tcPr>
          <w:p w14:paraId="1ED4F177" w14:textId="7AB16E21"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1</w:t>
            </w:r>
            <w:r>
              <w:rPr>
                <w:color w:val="FF0000"/>
                <w:sz w:val="28"/>
                <w:szCs w:val="28"/>
                <w:lang w:val="nb-NO"/>
              </w:rPr>
              <w:t>74</w:t>
            </w:r>
          </w:p>
        </w:tc>
        <w:tc>
          <w:tcPr>
            <w:tcW w:w="784" w:type="dxa"/>
            <w:shd w:val="clear" w:color="auto" w:fill="auto"/>
          </w:tcPr>
          <w:p w14:paraId="6A40255D" w14:textId="2BF26AB8" w:rsidR="007D72F6" w:rsidRPr="006142E6" w:rsidRDefault="007D72F6" w:rsidP="007D72F6">
            <w:pPr>
              <w:tabs>
                <w:tab w:val="left" w:pos="180"/>
                <w:tab w:val="left" w:pos="540"/>
                <w:tab w:val="left" w:pos="993"/>
              </w:tabs>
              <w:spacing w:line="276" w:lineRule="auto"/>
              <w:rPr>
                <w:color w:val="FF0000"/>
                <w:sz w:val="28"/>
                <w:szCs w:val="28"/>
                <w:lang w:val="nb-NO"/>
              </w:rPr>
            </w:pPr>
            <w:r w:rsidRPr="006142E6">
              <w:rPr>
                <w:color w:val="FF0000"/>
                <w:sz w:val="28"/>
                <w:szCs w:val="28"/>
                <w:lang w:val="nb-NO"/>
              </w:rPr>
              <w:t>1</w:t>
            </w:r>
            <w:r>
              <w:rPr>
                <w:color w:val="FF0000"/>
                <w:sz w:val="28"/>
                <w:szCs w:val="28"/>
                <w:lang w:val="nb-NO"/>
              </w:rPr>
              <w:t>74</w:t>
            </w:r>
          </w:p>
        </w:tc>
        <w:tc>
          <w:tcPr>
            <w:tcW w:w="1070" w:type="dxa"/>
            <w:shd w:val="clear" w:color="auto" w:fill="auto"/>
          </w:tcPr>
          <w:p w14:paraId="39E65766" w14:textId="462558FF" w:rsidR="007D72F6" w:rsidRPr="006142E6" w:rsidRDefault="007D72F6" w:rsidP="007D72F6">
            <w:pPr>
              <w:tabs>
                <w:tab w:val="left" w:pos="180"/>
                <w:tab w:val="left" w:pos="540"/>
                <w:tab w:val="left" w:pos="993"/>
              </w:tabs>
              <w:spacing w:line="276" w:lineRule="auto"/>
              <w:jc w:val="center"/>
              <w:rPr>
                <w:color w:val="FF0000"/>
                <w:sz w:val="28"/>
                <w:szCs w:val="28"/>
                <w:lang w:val="nb-NO"/>
              </w:rPr>
            </w:pPr>
            <w:r>
              <w:rPr>
                <w:color w:val="FF0000"/>
                <w:sz w:val="28"/>
                <w:szCs w:val="28"/>
                <w:lang w:val="nb-NO"/>
              </w:rPr>
              <w:t>1</w:t>
            </w:r>
          </w:p>
        </w:tc>
      </w:tr>
      <w:tr w:rsidR="007D72F6" w:rsidRPr="006142E6" w14:paraId="184AE55D" w14:textId="77777777" w:rsidTr="00710AA6">
        <w:trPr>
          <w:trHeight w:val="381"/>
        </w:trPr>
        <w:tc>
          <w:tcPr>
            <w:tcW w:w="769" w:type="dxa"/>
            <w:shd w:val="clear" w:color="auto" w:fill="auto"/>
            <w:vAlign w:val="center"/>
          </w:tcPr>
          <w:p w14:paraId="0BDF8A84" w14:textId="77777777" w:rsidR="007D72F6" w:rsidRPr="006142E6" w:rsidRDefault="007D72F6" w:rsidP="007D72F6">
            <w:pPr>
              <w:tabs>
                <w:tab w:val="left" w:pos="180"/>
                <w:tab w:val="left" w:pos="540"/>
                <w:tab w:val="left" w:pos="993"/>
              </w:tabs>
              <w:spacing w:line="276" w:lineRule="auto"/>
              <w:rPr>
                <w:b/>
                <w:color w:val="FF0000"/>
                <w:sz w:val="28"/>
                <w:szCs w:val="28"/>
                <w:lang w:val="nb-NO"/>
              </w:rPr>
            </w:pPr>
            <w:r w:rsidRPr="006142E6">
              <w:rPr>
                <w:color w:val="FF0000"/>
              </w:rPr>
              <w:t>Năm</w:t>
            </w:r>
          </w:p>
        </w:tc>
        <w:tc>
          <w:tcPr>
            <w:tcW w:w="798" w:type="dxa"/>
            <w:shd w:val="clear" w:color="auto" w:fill="auto"/>
            <w:vAlign w:val="center"/>
          </w:tcPr>
          <w:p w14:paraId="19D1AE97" w14:textId="05BC392F" w:rsidR="007D72F6" w:rsidRPr="006142E6" w:rsidRDefault="007D72F6" w:rsidP="007D72F6">
            <w:pPr>
              <w:tabs>
                <w:tab w:val="left" w:pos="180"/>
                <w:tab w:val="left" w:pos="540"/>
                <w:tab w:val="left" w:pos="993"/>
              </w:tabs>
              <w:spacing w:line="276" w:lineRule="auto"/>
              <w:jc w:val="center"/>
              <w:rPr>
                <w:color w:val="FF0000"/>
                <w:sz w:val="28"/>
                <w:szCs w:val="28"/>
                <w:lang w:val="nb-NO"/>
              </w:rPr>
            </w:pPr>
            <w:r>
              <w:rPr>
                <w:color w:val="FF0000"/>
              </w:rPr>
              <w:t>4</w:t>
            </w:r>
          </w:p>
        </w:tc>
        <w:tc>
          <w:tcPr>
            <w:tcW w:w="798" w:type="dxa"/>
            <w:shd w:val="clear" w:color="auto" w:fill="auto"/>
          </w:tcPr>
          <w:p w14:paraId="1C239905" w14:textId="79D55D24" w:rsidR="007D72F6" w:rsidRPr="006142E6" w:rsidRDefault="007D72F6" w:rsidP="007D72F6">
            <w:pPr>
              <w:tabs>
                <w:tab w:val="left" w:pos="180"/>
                <w:tab w:val="left" w:pos="540"/>
                <w:tab w:val="left" w:pos="993"/>
              </w:tabs>
              <w:spacing w:line="276" w:lineRule="auto"/>
              <w:rPr>
                <w:color w:val="FF0000"/>
                <w:sz w:val="28"/>
                <w:szCs w:val="28"/>
                <w:lang w:val="nb-NO"/>
              </w:rPr>
            </w:pPr>
            <w:r>
              <w:rPr>
                <w:color w:val="FF0000"/>
                <w:sz w:val="28"/>
                <w:szCs w:val="28"/>
                <w:lang w:val="nb-NO"/>
              </w:rPr>
              <w:t>179</w:t>
            </w:r>
          </w:p>
        </w:tc>
        <w:tc>
          <w:tcPr>
            <w:tcW w:w="638" w:type="dxa"/>
            <w:shd w:val="clear" w:color="auto" w:fill="auto"/>
          </w:tcPr>
          <w:p w14:paraId="1CB21735" w14:textId="20C153C3"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92</w:t>
            </w:r>
          </w:p>
        </w:tc>
        <w:tc>
          <w:tcPr>
            <w:tcW w:w="1320" w:type="dxa"/>
            <w:shd w:val="clear" w:color="auto" w:fill="auto"/>
          </w:tcPr>
          <w:p w14:paraId="7730FD2E" w14:textId="77CEF5E8"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82</w:t>
            </w:r>
          </w:p>
        </w:tc>
        <w:tc>
          <w:tcPr>
            <w:tcW w:w="1488" w:type="dxa"/>
            <w:shd w:val="clear" w:color="auto" w:fill="auto"/>
          </w:tcPr>
          <w:p w14:paraId="2D6DBF01" w14:textId="38C5AAE2"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97</w:t>
            </w:r>
          </w:p>
        </w:tc>
        <w:tc>
          <w:tcPr>
            <w:tcW w:w="694" w:type="dxa"/>
            <w:shd w:val="clear" w:color="auto" w:fill="auto"/>
          </w:tcPr>
          <w:p w14:paraId="6645556A" w14:textId="4F6A5C80"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82</w:t>
            </w:r>
          </w:p>
        </w:tc>
        <w:tc>
          <w:tcPr>
            <w:tcW w:w="855" w:type="dxa"/>
            <w:shd w:val="clear" w:color="auto" w:fill="auto"/>
          </w:tcPr>
          <w:p w14:paraId="0CEAAB5D" w14:textId="77777777" w:rsidR="007D72F6" w:rsidRPr="006142E6" w:rsidRDefault="007D72F6" w:rsidP="007D72F6">
            <w:pPr>
              <w:tabs>
                <w:tab w:val="left" w:pos="180"/>
                <w:tab w:val="left" w:pos="540"/>
                <w:tab w:val="left" w:pos="993"/>
              </w:tabs>
              <w:spacing w:line="276" w:lineRule="auto"/>
              <w:jc w:val="right"/>
              <w:rPr>
                <w:color w:val="FF0000"/>
                <w:sz w:val="28"/>
                <w:szCs w:val="28"/>
                <w:lang w:val="nb-NO"/>
              </w:rPr>
            </w:pPr>
            <w:r w:rsidRPr="006142E6">
              <w:rPr>
                <w:color w:val="FF0000"/>
                <w:sz w:val="28"/>
                <w:szCs w:val="28"/>
                <w:lang w:val="nb-NO"/>
              </w:rPr>
              <w:t>0</w:t>
            </w:r>
          </w:p>
        </w:tc>
        <w:tc>
          <w:tcPr>
            <w:tcW w:w="855" w:type="dxa"/>
            <w:shd w:val="clear" w:color="auto" w:fill="auto"/>
          </w:tcPr>
          <w:p w14:paraId="21BCB8D2" w14:textId="7DB48C72" w:rsidR="007D72F6" w:rsidRPr="006142E6" w:rsidRDefault="007D72F6" w:rsidP="007D72F6">
            <w:pPr>
              <w:tabs>
                <w:tab w:val="left" w:pos="180"/>
                <w:tab w:val="left" w:pos="540"/>
                <w:tab w:val="left" w:pos="993"/>
              </w:tabs>
              <w:spacing w:line="276" w:lineRule="auto"/>
              <w:jc w:val="right"/>
              <w:rPr>
                <w:color w:val="FF0000"/>
                <w:sz w:val="28"/>
                <w:szCs w:val="28"/>
                <w:lang w:val="nb-NO"/>
              </w:rPr>
            </w:pPr>
            <w:r>
              <w:rPr>
                <w:color w:val="FF0000"/>
                <w:sz w:val="28"/>
                <w:szCs w:val="28"/>
                <w:lang w:val="nb-NO"/>
              </w:rPr>
              <w:t>179</w:t>
            </w:r>
          </w:p>
        </w:tc>
        <w:tc>
          <w:tcPr>
            <w:tcW w:w="784" w:type="dxa"/>
            <w:shd w:val="clear" w:color="auto" w:fill="auto"/>
          </w:tcPr>
          <w:p w14:paraId="600B264E" w14:textId="04B84C51" w:rsidR="007D72F6" w:rsidRPr="006142E6" w:rsidRDefault="007D72F6" w:rsidP="007D72F6">
            <w:pPr>
              <w:tabs>
                <w:tab w:val="left" w:pos="180"/>
                <w:tab w:val="left" w:pos="540"/>
                <w:tab w:val="left" w:pos="993"/>
              </w:tabs>
              <w:spacing w:line="276" w:lineRule="auto"/>
              <w:rPr>
                <w:color w:val="FF0000"/>
                <w:sz w:val="28"/>
                <w:szCs w:val="28"/>
                <w:lang w:val="nb-NO"/>
              </w:rPr>
            </w:pPr>
            <w:r>
              <w:rPr>
                <w:color w:val="FF0000"/>
                <w:sz w:val="28"/>
                <w:szCs w:val="28"/>
                <w:lang w:val="nb-NO"/>
              </w:rPr>
              <w:t>179</w:t>
            </w:r>
          </w:p>
        </w:tc>
        <w:tc>
          <w:tcPr>
            <w:tcW w:w="1070" w:type="dxa"/>
            <w:shd w:val="clear" w:color="auto" w:fill="auto"/>
          </w:tcPr>
          <w:p w14:paraId="26C96C42" w14:textId="4FCBD35E" w:rsidR="007D72F6" w:rsidRPr="006142E6" w:rsidRDefault="007D72F6" w:rsidP="007D72F6">
            <w:pPr>
              <w:tabs>
                <w:tab w:val="left" w:pos="180"/>
                <w:tab w:val="left" w:pos="540"/>
                <w:tab w:val="left" w:pos="993"/>
              </w:tabs>
              <w:spacing w:line="276" w:lineRule="auto"/>
              <w:jc w:val="center"/>
              <w:rPr>
                <w:color w:val="FF0000"/>
                <w:sz w:val="28"/>
                <w:szCs w:val="28"/>
                <w:lang w:val="nb-NO"/>
              </w:rPr>
            </w:pPr>
            <w:r>
              <w:rPr>
                <w:color w:val="FF0000"/>
                <w:sz w:val="28"/>
                <w:szCs w:val="28"/>
                <w:lang w:val="nb-NO"/>
              </w:rPr>
              <w:t>0</w:t>
            </w:r>
          </w:p>
        </w:tc>
      </w:tr>
      <w:tr w:rsidR="006142E6" w:rsidRPr="006142E6" w14:paraId="79153078" w14:textId="77777777" w:rsidTr="00710AA6">
        <w:trPr>
          <w:trHeight w:val="381"/>
        </w:trPr>
        <w:tc>
          <w:tcPr>
            <w:tcW w:w="769" w:type="dxa"/>
            <w:shd w:val="clear" w:color="auto" w:fill="auto"/>
            <w:vAlign w:val="center"/>
          </w:tcPr>
          <w:p w14:paraId="0C4DDBE8" w14:textId="77777777" w:rsidR="008C3D1E" w:rsidRPr="006142E6" w:rsidRDefault="008C3D1E" w:rsidP="004374CE">
            <w:pPr>
              <w:tabs>
                <w:tab w:val="left" w:pos="180"/>
                <w:tab w:val="left" w:pos="540"/>
                <w:tab w:val="left" w:pos="993"/>
              </w:tabs>
              <w:spacing w:line="276" w:lineRule="auto"/>
              <w:rPr>
                <w:b/>
                <w:color w:val="FF0000"/>
                <w:sz w:val="28"/>
                <w:szCs w:val="28"/>
                <w:lang w:val="nb-NO"/>
              </w:rPr>
            </w:pPr>
            <w:r w:rsidRPr="006142E6">
              <w:rPr>
                <w:b/>
                <w:color w:val="FF0000"/>
              </w:rPr>
              <w:t>TC</w:t>
            </w:r>
          </w:p>
        </w:tc>
        <w:tc>
          <w:tcPr>
            <w:tcW w:w="798" w:type="dxa"/>
            <w:shd w:val="clear" w:color="auto" w:fill="auto"/>
            <w:vAlign w:val="center"/>
          </w:tcPr>
          <w:p w14:paraId="21FA12D3" w14:textId="5B74CCFF" w:rsidR="008C3D1E" w:rsidRPr="006142E6" w:rsidRDefault="00161D0B" w:rsidP="004374CE">
            <w:pPr>
              <w:tabs>
                <w:tab w:val="left" w:pos="180"/>
                <w:tab w:val="left" w:pos="540"/>
                <w:tab w:val="left" w:pos="993"/>
              </w:tabs>
              <w:spacing w:line="276" w:lineRule="auto"/>
              <w:jc w:val="center"/>
              <w:rPr>
                <w:b/>
                <w:color w:val="FF0000"/>
                <w:sz w:val="28"/>
                <w:szCs w:val="28"/>
                <w:lang w:val="nb-NO"/>
              </w:rPr>
            </w:pPr>
            <w:r>
              <w:rPr>
                <w:b/>
                <w:color w:val="FF0000"/>
              </w:rPr>
              <w:t>20</w:t>
            </w:r>
          </w:p>
        </w:tc>
        <w:tc>
          <w:tcPr>
            <w:tcW w:w="798" w:type="dxa"/>
            <w:shd w:val="clear" w:color="auto" w:fill="auto"/>
          </w:tcPr>
          <w:p w14:paraId="11B0DD55" w14:textId="1189DEB5" w:rsidR="008C3D1E" w:rsidRPr="006142E6" w:rsidRDefault="00161D0B" w:rsidP="004374CE">
            <w:pPr>
              <w:tabs>
                <w:tab w:val="left" w:pos="180"/>
                <w:tab w:val="left" w:pos="540"/>
                <w:tab w:val="left" w:pos="993"/>
              </w:tabs>
              <w:spacing w:line="276" w:lineRule="auto"/>
              <w:rPr>
                <w:b/>
                <w:color w:val="FF0000"/>
                <w:sz w:val="28"/>
                <w:szCs w:val="28"/>
                <w:lang w:val="nb-NO"/>
              </w:rPr>
            </w:pPr>
            <w:r>
              <w:rPr>
                <w:b/>
                <w:color w:val="FF0000"/>
                <w:sz w:val="28"/>
                <w:szCs w:val="28"/>
                <w:lang w:val="nb-NO"/>
              </w:rPr>
              <w:t>863</w:t>
            </w:r>
          </w:p>
        </w:tc>
        <w:tc>
          <w:tcPr>
            <w:tcW w:w="638" w:type="dxa"/>
            <w:shd w:val="clear" w:color="auto" w:fill="auto"/>
          </w:tcPr>
          <w:p w14:paraId="4927AD97" w14:textId="54714585" w:rsidR="008C3D1E" w:rsidRPr="006142E6" w:rsidRDefault="008C3D1E" w:rsidP="004374CE">
            <w:pPr>
              <w:tabs>
                <w:tab w:val="left" w:pos="180"/>
                <w:tab w:val="left" w:pos="540"/>
                <w:tab w:val="left" w:pos="993"/>
              </w:tabs>
              <w:spacing w:line="276" w:lineRule="auto"/>
              <w:jc w:val="right"/>
              <w:rPr>
                <w:b/>
                <w:color w:val="FF0000"/>
                <w:sz w:val="28"/>
                <w:szCs w:val="28"/>
                <w:lang w:val="nb-NO"/>
              </w:rPr>
            </w:pPr>
            <w:r w:rsidRPr="006142E6">
              <w:rPr>
                <w:b/>
                <w:color w:val="FF0000"/>
                <w:sz w:val="28"/>
                <w:szCs w:val="28"/>
                <w:lang w:val="nb-NO"/>
              </w:rPr>
              <w:t>4</w:t>
            </w:r>
            <w:r w:rsidR="0083357E">
              <w:rPr>
                <w:b/>
                <w:color w:val="FF0000"/>
                <w:sz w:val="28"/>
                <w:szCs w:val="28"/>
                <w:lang w:val="nb-NO"/>
              </w:rPr>
              <w:t>33</w:t>
            </w:r>
          </w:p>
        </w:tc>
        <w:tc>
          <w:tcPr>
            <w:tcW w:w="1320" w:type="dxa"/>
            <w:shd w:val="clear" w:color="auto" w:fill="auto"/>
          </w:tcPr>
          <w:p w14:paraId="123B5E0A" w14:textId="5CE9AC61" w:rsidR="008C3D1E" w:rsidRPr="006142E6" w:rsidRDefault="0083357E" w:rsidP="004374CE">
            <w:pPr>
              <w:tabs>
                <w:tab w:val="left" w:pos="180"/>
                <w:tab w:val="left" w:pos="540"/>
                <w:tab w:val="left" w:pos="993"/>
              </w:tabs>
              <w:spacing w:line="276" w:lineRule="auto"/>
              <w:jc w:val="right"/>
              <w:rPr>
                <w:b/>
                <w:color w:val="FF0000"/>
                <w:sz w:val="28"/>
                <w:szCs w:val="28"/>
                <w:lang w:val="nb-NO"/>
              </w:rPr>
            </w:pPr>
            <w:r>
              <w:rPr>
                <w:b/>
                <w:color w:val="FF0000"/>
                <w:sz w:val="28"/>
                <w:szCs w:val="28"/>
                <w:lang w:val="nb-NO"/>
              </w:rPr>
              <w:t>766</w:t>
            </w:r>
          </w:p>
        </w:tc>
        <w:tc>
          <w:tcPr>
            <w:tcW w:w="1488" w:type="dxa"/>
            <w:shd w:val="clear" w:color="auto" w:fill="auto"/>
          </w:tcPr>
          <w:p w14:paraId="0A93537E" w14:textId="324FDC34" w:rsidR="008C3D1E" w:rsidRPr="006142E6" w:rsidRDefault="0083357E" w:rsidP="004374CE">
            <w:pPr>
              <w:tabs>
                <w:tab w:val="left" w:pos="180"/>
                <w:tab w:val="left" w:pos="540"/>
                <w:tab w:val="left" w:pos="993"/>
              </w:tabs>
              <w:spacing w:line="276" w:lineRule="auto"/>
              <w:jc w:val="right"/>
              <w:rPr>
                <w:b/>
                <w:color w:val="FF0000"/>
                <w:sz w:val="28"/>
                <w:szCs w:val="28"/>
                <w:lang w:val="nb-NO"/>
              </w:rPr>
            </w:pPr>
            <w:r>
              <w:rPr>
                <w:b/>
                <w:color w:val="FF0000"/>
                <w:sz w:val="28"/>
                <w:szCs w:val="28"/>
                <w:lang w:val="nb-NO"/>
              </w:rPr>
              <w:t>97</w:t>
            </w:r>
          </w:p>
        </w:tc>
        <w:tc>
          <w:tcPr>
            <w:tcW w:w="694" w:type="dxa"/>
            <w:shd w:val="clear" w:color="auto" w:fill="auto"/>
          </w:tcPr>
          <w:p w14:paraId="50F6C28B" w14:textId="0DAB4808" w:rsidR="008C3D1E" w:rsidRPr="006142E6" w:rsidRDefault="00764A2D" w:rsidP="004374CE">
            <w:pPr>
              <w:tabs>
                <w:tab w:val="left" w:pos="180"/>
                <w:tab w:val="left" w:pos="540"/>
                <w:tab w:val="left" w:pos="993"/>
              </w:tabs>
              <w:spacing w:line="276" w:lineRule="auto"/>
              <w:jc w:val="right"/>
              <w:rPr>
                <w:b/>
                <w:color w:val="FF0000"/>
                <w:sz w:val="28"/>
                <w:szCs w:val="28"/>
                <w:lang w:val="nb-NO"/>
              </w:rPr>
            </w:pPr>
            <w:r>
              <w:rPr>
                <w:b/>
                <w:color w:val="FF0000"/>
                <w:sz w:val="28"/>
                <w:szCs w:val="28"/>
                <w:lang w:val="nb-NO"/>
              </w:rPr>
              <w:t>879</w:t>
            </w:r>
          </w:p>
        </w:tc>
        <w:tc>
          <w:tcPr>
            <w:tcW w:w="855" w:type="dxa"/>
            <w:shd w:val="clear" w:color="auto" w:fill="auto"/>
          </w:tcPr>
          <w:p w14:paraId="25922A0F" w14:textId="1AB43282" w:rsidR="008C3D1E" w:rsidRPr="006142E6" w:rsidRDefault="008C3D1E" w:rsidP="004374CE">
            <w:pPr>
              <w:tabs>
                <w:tab w:val="left" w:pos="180"/>
                <w:tab w:val="left" w:pos="540"/>
                <w:tab w:val="left" w:pos="993"/>
              </w:tabs>
              <w:spacing w:line="276" w:lineRule="auto"/>
              <w:jc w:val="right"/>
              <w:rPr>
                <w:b/>
                <w:color w:val="FF0000"/>
                <w:sz w:val="28"/>
                <w:szCs w:val="28"/>
                <w:lang w:val="nb-NO"/>
              </w:rPr>
            </w:pPr>
            <w:r w:rsidRPr="006142E6">
              <w:rPr>
                <w:b/>
                <w:color w:val="FF0000"/>
                <w:sz w:val="28"/>
                <w:szCs w:val="28"/>
                <w:lang w:val="nb-NO"/>
              </w:rPr>
              <w:t>51</w:t>
            </w:r>
            <w:r w:rsidR="007D72F6">
              <w:rPr>
                <w:b/>
                <w:color w:val="FF0000"/>
                <w:sz w:val="28"/>
                <w:szCs w:val="28"/>
                <w:lang w:val="nb-NO"/>
              </w:rPr>
              <w:t>0</w:t>
            </w:r>
          </w:p>
        </w:tc>
        <w:tc>
          <w:tcPr>
            <w:tcW w:w="855" w:type="dxa"/>
            <w:shd w:val="clear" w:color="auto" w:fill="auto"/>
          </w:tcPr>
          <w:p w14:paraId="736459F0" w14:textId="03EE34FC" w:rsidR="008C3D1E" w:rsidRPr="006142E6" w:rsidRDefault="007D72F6" w:rsidP="004374CE">
            <w:pPr>
              <w:tabs>
                <w:tab w:val="left" w:pos="180"/>
                <w:tab w:val="left" w:pos="540"/>
                <w:tab w:val="left" w:pos="993"/>
              </w:tabs>
              <w:spacing w:line="276" w:lineRule="auto"/>
              <w:jc w:val="right"/>
              <w:rPr>
                <w:b/>
                <w:color w:val="FF0000"/>
                <w:sz w:val="28"/>
                <w:szCs w:val="28"/>
                <w:lang w:val="nb-NO"/>
              </w:rPr>
            </w:pPr>
            <w:r>
              <w:rPr>
                <w:b/>
                <w:color w:val="FF0000"/>
                <w:sz w:val="28"/>
                <w:szCs w:val="28"/>
                <w:lang w:val="nb-NO"/>
              </w:rPr>
              <w:t>353</w:t>
            </w:r>
          </w:p>
        </w:tc>
        <w:tc>
          <w:tcPr>
            <w:tcW w:w="784" w:type="dxa"/>
            <w:shd w:val="clear" w:color="auto" w:fill="auto"/>
          </w:tcPr>
          <w:p w14:paraId="6BDB39E1" w14:textId="2552692C" w:rsidR="008C3D1E" w:rsidRPr="006142E6" w:rsidRDefault="007D72F6" w:rsidP="004374CE">
            <w:pPr>
              <w:tabs>
                <w:tab w:val="left" w:pos="180"/>
                <w:tab w:val="left" w:pos="540"/>
                <w:tab w:val="left" w:pos="993"/>
              </w:tabs>
              <w:spacing w:line="276" w:lineRule="auto"/>
              <w:rPr>
                <w:b/>
                <w:color w:val="FF0000"/>
                <w:sz w:val="28"/>
                <w:szCs w:val="28"/>
                <w:lang w:val="nb-NO"/>
              </w:rPr>
            </w:pPr>
            <w:r>
              <w:rPr>
                <w:b/>
                <w:color w:val="FF0000"/>
                <w:sz w:val="28"/>
                <w:szCs w:val="28"/>
                <w:lang w:val="nb-NO"/>
              </w:rPr>
              <w:t>863</w:t>
            </w:r>
          </w:p>
        </w:tc>
        <w:tc>
          <w:tcPr>
            <w:tcW w:w="1070" w:type="dxa"/>
            <w:shd w:val="clear" w:color="auto" w:fill="auto"/>
          </w:tcPr>
          <w:p w14:paraId="544869F1" w14:textId="0E03496A" w:rsidR="008C3D1E" w:rsidRPr="006142E6" w:rsidRDefault="007D72F6" w:rsidP="004374CE">
            <w:pPr>
              <w:tabs>
                <w:tab w:val="left" w:pos="180"/>
                <w:tab w:val="left" w:pos="540"/>
                <w:tab w:val="left" w:pos="993"/>
              </w:tabs>
              <w:spacing w:line="276" w:lineRule="auto"/>
              <w:jc w:val="center"/>
              <w:rPr>
                <w:b/>
                <w:color w:val="FF0000"/>
                <w:sz w:val="28"/>
                <w:szCs w:val="28"/>
                <w:lang w:val="nb-NO"/>
              </w:rPr>
            </w:pPr>
            <w:r>
              <w:rPr>
                <w:b/>
                <w:color w:val="FF0000"/>
                <w:sz w:val="28"/>
                <w:szCs w:val="28"/>
                <w:lang w:val="nb-NO"/>
              </w:rPr>
              <w:t>2</w:t>
            </w:r>
          </w:p>
        </w:tc>
      </w:tr>
    </w:tbl>
    <w:p w14:paraId="3CF15757" w14:textId="77777777" w:rsidR="00520B65" w:rsidRPr="006142E6" w:rsidRDefault="00520B65" w:rsidP="008C3D1E">
      <w:pPr>
        <w:spacing w:line="276" w:lineRule="auto"/>
        <w:ind w:firstLine="720"/>
        <w:outlineLvl w:val="0"/>
        <w:rPr>
          <w:b/>
          <w:color w:val="FF0000"/>
        </w:rPr>
      </w:pPr>
    </w:p>
    <w:p w14:paraId="11B0863D" w14:textId="77777777" w:rsidR="008C3D1E" w:rsidRPr="006142E6" w:rsidRDefault="008C3D1E" w:rsidP="008C3D1E">
      <w:pPr>
        <w:spacing w:line="276" w:lineRule="auto"/>
        <w:ind w:firstLine="720"/>
        <w:outlineLvl w:val="0"/>
        <w:rPr>
          <w:b/>
          <w:color w:val="FF0000"/>
          <w:sz w:val="26"/>
          <w:szCs w:val="26"/>
        </w:rPr>
      </w:pPr>
      <w:r w:rsidRPr="006142E6">
        <w:rPr>
          <w:b/>
          <w:color w:val="FF0000"/>
          <w:sz w:val="26"/>
          <w:szCs w:val="26"/>
        </w:rPr>
        <w:t>2. Nhân sự</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1477"/>
        <w:gridCol w:w="1128"/>
        <w:gridCol w:w="651"/>
        <w:gridCol w:w="977"/>
        <w:gridCol w:w="976"/>
        <w:gridCol w:w="976"/>
        <w:gridCol w:w="814"/>
        <w:gridCol w:w="977"/>
        <w:gridCol w:w="1297"/>
      </w:tblGrid>
      <w:tr w:rsidR="006142E6" w:rsidRPr="006142E6" w14:paraId="13AC8F31" w14:textId="77777777" w:rsidTr="00710AA6">
        <w:trPr>
          <w:trHeight w:val="792"/>
        </w:trPr>
        <w:tc>
          <w:tcPr>
            <w:tcW w:w="792" w:type="dxa"/>
            <w:vMerge w:val="restart"/>
            <w:shd w:val="clear" w:color="auto" w:fill="auto"/>
            <w:vAlign w:val="center"/>
          </w:tcPr>
          <w:p w14:paraId="3C1A9FA3" w14:textId="77777777" w:rsidR="008C3D1E" w:rsidRPr="006142E6" w:rsidRDefault="008C3D1E" w:rsidP="004374CE">
            <w:pPr>
              <w:spacing w:line="276" w:lineRule="auto"/>
              <w:jc w:val="center"/>
              <w:rPr>
                <w:b/>
                <w:color w:val="FF0000"/>
              </w:rPr>
            </w:pPr>
            <w:r w:rsidRPr="006142E6">
              <w:rPr>
                <w:b/>
                <w:color w:val="FF0000"/>
              </w:rPr>
              <w:br w:type="page"/>
              <w:t>TT</w:t>
            </w:r>
          </w:p>
        </w:tc>
        <w:tc>
          <w:tcPr>
            <w:tcW w:w="1477" w:type="dxa"/>
            <w:vMerge w:val="restart"/>
            <w:shd w:val="clear" w:color="auto" w:fill="auto"/>
            <w:vAlign w:val="center"/>
          </w:tcPr>
          <w:p w14:paraId="646B0302" w14:textId="77777777" w:rsidR="008C3D1E" w:rsidRPr="006142E6" w:rsidRDefault="008C3D1E" w:rsidP="004374CE">
            <w:pPr>
              <w:spacing w:line="276" w:lineRule="auto"/>
              <w:jc w:val="center"/>
              <w:rPr>
                <w:b/>
                <w:color w:val="FF0000"/>
              </w:rPr>
            </w:pPr>
            <w:r w:rsidRPr="006142E6">
              <w:rPr>
                <w:b/>
                <w:color w:val="FF0000"/>
              </w:rPr>
              <w:t>Tổ chuyên môn</w:t>
            </w:r>
          </w:p>
        </w:tc>
        <w:tc>
          <w:tcPr>
            <w:tcW w:w="1128" w:type="dxa"/>
            <w:vMerge w:val="restart"/>
            <w:shd w:val="clear" w:color="auto" w:fill="auto"/>
            <w:vAlign w:val="center"/>
          </w:tcPr>
          <w:p w14:paraId="785F58E9" w14:textId="77777777" w:rsidR="008C3D1E" w:rsidRPr="006142E6" w:rsidRDefault="008C3D1E" w:rsidP="004374CE">
            <w:pPr>
              <w:spacing w:line="276" w:lineRule="auto"/>
              <w:jc w:val="center"/>
              <w:rPr>
                <w:b/>
                <w:color w:val="FF0000"/>
              </w:rPr>
            </w:pPr>
            <w:r w:rsidRPr="006142E6">
              <w:rPr>
                <w:b/>
                <w:color w:val="FF0000"/>
              </w:rPr>
              <w:t>Tổng số</w:t>
            </w:r>
          </w:p>
        </w:tc>
        <w:tc>
          <w:tcPr>
            <w:tcW w:w="651" w:type="dxa"/>
            <w:vMerge w:val="restart"/>
            <w:shd w:val="clear" w:color="auto" w:fill="auto"/>
            <w:vAlign w:val="center"/>
          </w:tcPr>
          <w:p w14:paraId="7CE2E624" w14:textId="77777777" w:rsidR="008C3D1E" w:rsidRPr="006142E6" w:rsidRDefault="008C3D1E" w:rsidP="004374CE">
            <w:pPr>
              <w:spacing w:line="276" w:lineRule="auto"/>
              <w:jc w:val="center"/>
              <w:rPr>
                <w:b/>
                <w:color w:val="FF0000"/>
              </w:rPr>
            </w:pPr>
            <w:r w:rsidRPr="006142E6">
              <w:rPr>
                <w:b/>
                <w:color w:val="FF0000"/>
              </w:rPr>
              <w:t>Nữ</w:t>
            </w:r>
          </w:p>
        </w:tc>
        <w:tc>
          <w:tcPr>
            <w:tcW w:w="977" w:type="dxa"/>
            <w:vMerge w:val="restart"/>
            <w:shd w:val="clear" w:color="auto" w:fill="auto"/>
            <w:vAlign w:val="center"/>
          </w:tcPr>
          <w:p w14:paraId="27A3EAE4" w14:textId="77777777" w:rsidR="008C3D1E" w:rsidRPr="006142E6" w:rsidRDefault="008C3D1E" w:rsidP="004374CE">
            <w:pPr>
              <w:spacing w:line="276" w:lineRule="auto"/>
              <w:jc w:val="center"/>
              <w:rPr>
                <w:b/>
                <w:color w:val="FF0000"/>
              </w:rPr>
            </w:pPr>
            <w:r w:rsidRPr="006142E6">
              <w:rPr>
                <w:b/>
                <w:color w:val="FF0000"/>
              </w:rPr>
              <w:t>Đảng viên</w:t>
            </w:r>
          </w:p>
        </w:tc>
        <w:tc>
          <w:tcPr>
            <w:tcW w:w="976" w:type="dxa"/>
            <w:vMerge w:val="restart"/>
            <w:shd w:val="clear" w:color="auto" w:fill="auto"/>
            <w:vAlign w:val="center"/>
          </w:tcPr>
          <w:p w14:paraId="5676F163" w14:textId="77777777" w:rsidR="008C3D1E" w:rsidRPr="006142E6" w:rsidRDefault="008C3D1E" w:rsidP="004374CE">
            <w:pPr>
              <w:spacing w:line="276" w:lineRule="auto"/>
              <w:jc w:val="center"/>
              <w:rPr>
                <w:b/>
                <w:color w:val="FF0000"/>
              </w:rPr>
            </w:pPr>
            <w:r w:rsidRPr="006142E6">
              <w:rPr>
                <w:b/>
                <w:color w:val="FF0000"/>
              </w:rPr>
              <w:t xml:space="preserve">Biên chế </w:t>
            </w:r>
          </w:p>
        </w:tc>
        <w:tc>
          <w:tcPr>
            <w:tcW w:w="4064" w:type="dxa"/>
            <w:gridSpan w:val="4"/>
            <w:shd w:val="clear" w:color="auto" w:fill="auto"/>
            <w:vAlign w:val="center"/>
          </w:tcPr>
          <w:p w14:paraId="2C174486" w14:textId="77777777" w:rsidR="008C3D1E" w:rsidRPr="006142E6" w:rsidRDefault="008C3D1E" w:rsidP="004374CE">
            <w:pPr>
              <w:spacing w:line="276" w:lineRule="auto"/>
              <w:jc w:val="center"/>
              <w:rPr>
                <w:color w:val="FF0000"/>
              </w:rPr>
            </w:pPr>
            <w:r w:rsidRPr="006142E6">
              <w:rPr>
                <w:b/>
                <w:color w:val="FF0000"/>
              </w:rPr>
              <w:t>Trình độ chuyên môn</w:t>
            </w:r>
          </w:p>
        </w:tc>
      </w:tr>
      <w:tr w:rsidR="006142E6" w:rsidRPr="006142E6" w14:paraId="4899CC13" w14:textId="77777777" w:rsidTr="00710AA6">
        <w:trPr>
          <w:trHeight w:val="228"/>
        </w:trPr>
        <w:tc>
          <w:tcPr>
            <w:tcW w:w="792" w:type="dxa"/>
            <w:vMerge/>
            <w:shd w:val="clear" w:color="auto" w:fill="auto"/>
            <w:vAlign w:val="center"/>
          </w:tcPr>
          <w:p w14:paraId="5DFDFB5A" w14:textId="77777777" w:rsidR="008C3D1E" w:rsidRPr="006142E6" w:rsidRDefault="008C3D1E" w:rsidP="004374CE">
            <w:pPr>
              <w:spacing w:line="276" w:lineRule="auto"/>
              <w:jc w:val="center"/>
              <w:rPr>
                <w:color w:val="FF0000"/>
              </w:rPr>
            </w:pPr>
          </w:p>
        </w:tc>
        <w:tc>
          <w:tcPr>
            <w:tcW w:w="1477" w:type="dxa"/>
            <w:vMerge/>
            <w:shd w:val="clear" w:color="auto" w:fill="auto"/>
            <w:vAlign w:val="center"/>
          </w:tcPr>
          <w:p w14:paraId="73A0A081" w14:textId="77777777" w:rsidR="008C3D1E" w:rsidRPr="006142E6" w:rsidRDefault="008C3D1E" w:rsidP="004374CE">
            <w:pPr>
              <w:spacing w:line="276" w:lineRule="auto"/>
              <w:jc w:val="center"/>
              <w:rPr>
                <w:color w:val="FF0000"/>
              </w:rPr>
            </w:pPr>
          </w:p>
        </w:tc>
        <w:tc>
          <w:tcPr>
            <w:tcW w:w="1128" w:type="dxa"/>
            <w:vMerge/>
            <w:shd w:val="clear" w:color="auto" w:fill="auto"/>
            <w:vAlign w:val="center"/>
          </w:tcPr>
          <w:p w14:paraId="743A7BE2" w14:textId="77777777" w:rsidR="008C3D1E" w:rsidRPr="006142E6" w:rsidRDefault="008C3D1E" w:rsidP="004374CE">
            <w:pPr>
              <w:spacing w:line="276" w:lineRule="auto"/>
              <w:jc w:val="center"/>
              <w:rPr>
                <w:color w:val="FF0000"/>
              </w:rPr>
            </w:pPr>
          </w:p>
        </w:tc>
        <w:tc>
          <w:tcPr>
            <w:tcW w:w="651" w:type="dxa"/>
            <w:vMerge/>
            <w:shd w:val="clear" w:color="auto" w:fill="auto"/>
            <w:vAlign w:val="center"/>
          </w:tcPr>
          <w:p w14:paraId="02AF733C" w14:textId="77777777" w:rsidR="008C3D1E" w:rsidRPr="006142E6" w:rsidRDefault="008C3D1E" w:rsidP="004374CE">
            <w:pPr>
              <w:spacing w:line="276" w:lineRule="auto"/>
              <w:jc w:val="center"/>
              <w:rPr>
                <w:color w:val="FF0000"/>
              </w:rPr>
            </w:pPr>
          </w:p>
        </w:tc>
        <w:tc>
          <w:tcPr>
            <w:tcW w:w="977" w:type="dxa"/>
            <w:vMerge/>
            <w:shd w:val="clear" w:color="auto" w:fill="auto"/>
            <w:vAlign w:val="center"/>
          </w:tcPr>
          <w:p w14:paraId="1FE46817" w14:textId="77777777" w:rsidR="008C3D1E" w:rsidRPr="006142E6" w:rsidRDefault="008C3D1E" w:rsidP="004374CE">
            <w:pPr>
              <w:spacing w:line="276" w:lineRule="auto"/>
              <w:jc w:val="center"/>
              <w:rPr>
                <w:color w:val="FF0000"/>
              </w:rPr>
            </w:pPr>
          </w:p>
        </w:tc>
        <w:tc>
          <w:tcPr>
            <w:tcW w:w="976" w:type="dxa"/>
            <w:vMerge/>
            <w:shd w:val="clear" w:color="auto" w:fill="auto"/>
            <w:vAlign w:val="center"/>
          </w:tcPr>
          <w:p w14:paraId="187A030A" w14:textId="77777777" w:rsidR="008C3D1E" w:rsidRPr="006142E6" w:rsidRDefault="008C3D1E" w:rsidP="004374CE">
            <w:pPr>
              <w:spacing w:line="276" w:lineRule="auto"/>
              <w:jc w:val="center"/>
              <w:rPr>
                <w:color w:val="FF0000"/>
              </w:rPr>
            </w:pPr>
          </w:p>
        </w:tc>
        <w:tc>
          <w:tcPr>
            <w:tcW w:w="976" w:type="dxa"/>
            <w:shd w:val="clear" w:color="auto" w:fill="auto"/>
            <w:vAlign w:val="center"/>
          </w:tcPr>
          <w:p w14:paraId="1BD36875" w14:textId="77777777" w:rsidR="008C3D1E" w:rsidRPr="006142E6" w:rsidRDefault="008C3D1E" w:rsidP="004374CE">
            <w:pPr>
              <w:spacing w:line="276" w:lineRule="auto"/>
              <w:jc w:val="center"/>
              <w:rPr>
                <w:b/>
                <w:color w:val="FF0000"/>
              </w:rPr>
            </w:pPr>
            <w:r w:rsidRPr="006142E6">
              <w:rPr>
                <w:b/>
                <w:color w:val="FF0000"/>
              </w:rPr>
              <w:t>&gt;ĐH</w:t>
            </w:r>
          </w:p>
        </w:tc>
        <w:tc>
          <w:tcPr>
            <w:tcW w:w="814" w:type="dxa"/>
            <w:shd w:val="clear" w:color="auto" w:fill="auto"/>
            <w:vAlign w:val="center"/>
          </w:tcPr>
          <w:p w14:paraId="185B1178" w14:textId="77777777" w:rsidR="008C3D1E" w:rsidRPr="006142E6" w:rsidRDefault="008C3D1E" w:rsidP="004374CE">
            <w:pPr>
              <w:spacing w:line="276" w:lineRule="auto"/>
              <w:jc w:val="center"/>
              <w:rPr>
                <w:b/>
                <w:color w:val="FF0000"/>
              </w:rPr>
            </w:pPr>
            <w:r w:rsidRPr="006142E6">
              <w:rPr>
                <w:b/>
                <w:color w:val="FF0000"/>
              </w:rPr>
              <w:t>ĐH</w:t>
            </w:r>
          </w:p>
        </w:tc>
        <w:tc>
          <w:tcPr>
            <w:tcW w:w="977" w:type="dxa"/>
            <w:shd w:val="clear" w:color="auto" w:fill="auto"/>
            <w:vAlign w:val="center"/>
          </w:tcPr>
          <w:p w14:paraId="78B9EE93" w14:textId="77777777" w:rsidR="008C3D1E" w:rsidRPr="006142E6" w:rsidRDefault="008C3D1E" w:rsidP="004374CE">
            <w:pPr>
              <w:spacing w:line="276" w:lineRule="auto"/>
              <w:jc w:val="center"/>
              <w:rPr>
                <w:b/>
                <w:color w:val="FF0000"/>
              </w:rPr>
            </w:pPr>
            <w:r w:rsidRPr="006142E6">
              <w:rPr>
                <w:b/>
                <w:color w:val="FF0000"/>
              </w:rPr>
              <w:t>CĐ</w:t>
            </w:r>
          </w:p>
        </w:tc>
        <w:tc>
          <w:tcPr>
            <w:tcW w:w="1297" w:type="dxa"/>
            <w:shd w:val="clear" w:color="auto" w:fill="auto"/>
            <w:vAlign w:val="center"/>
          </w:tcPr>
          <w:p w14:paraId="10027045" w14:textId="77777777" w:rsidR="008C3D1E" w:rsidRPr="006142E6" w:rsidRDefault="008C3D1E" w:rsidP="004374CE">
            <w:pPr>
              <w:spacing w:line="276" w:lineRule="auto"/>
              <w:jc w:val="center"/>
              <w:rPr>
                <w:b/>
                <w:color w:val="FF0000"/>
              </w:rPr>
            </w:pPr>
            <w:r w:rsidRPr="006142E6">
              <w:rPr>
                <w:b/>
                <w:color w:val="FF0000"/>
              </w:rPr>
              <w:t>Khác</w:t>
            </w:r>
          </w:p>
        </w:tc>
      </w:tr>
      <w:tr w:rsidR="0063553D" w:rsidRPr="006142E6" w14:paraId="440F3EAE" w14:textId="77777777" w:rsidTr="00710AA6">
        <w:trPr>
          <w:trHeight w:val="279"/>
        </w:trPr>
        <w:tc>
          <w:tcPr>
            <w:tcW w:w="792" w:type="dxa"/>
            <w:shd w:val="clear" w:color="auto" w:fill="auto"/>
          </w:tcPr>
          <w:p w14:paraId="4F36D9E8" w14:textId="77777777" w:rsidR="0063553D" w:rsidRPr="006142E6" w:rsidRDefault="0063553D" w:rsidP="0063553D">
            <w:pPr>
              <w:spacing w:line="276" w:lineRule="auto"/>
              <w:jc w:val="center"/>
              <w:rPr>
                <w:color w:val="FF0000"/>
              </w:rPr>
            </w:pPr>
            <w:r w:rsidRPr="006142E6">
              <w:rPr>
                <w:color w:val="FF0000"/>
              </w:rPr>
              <w:t>1</w:t>
            </w:r>
          </w:p>
        </w:tc>
        <w:tc>
          <w:tcPr>
            <w:tcW w:w="1477" w:type="dxa"/>
            <w:shd w:val="clear" w:color="auto" w:fill="auto"/>
          </w:tcPr>
          <w:p w14:paraId="06526D6E" w14:textId="77777777" w:rsidR="0063553D" w:rsidRPr="006142E6" w:rsidRDefault="0063553D" w:rsidP="0063553D">
            <w:pPr>
              <w:spacing w:line="276" w:lineRule="auto"/>
              <w:jc w:val="center"/>
              <w:rPr>
                <w:color w:val="FF0000"/>
              </w:rPr>
            </w:pPr>
            <w:r w:rsidRPr="006142E6">
              <w:rPr>
                <w:color w:val="FF0000"/>
              </w:rPr>
              <w:t>Tổ 1</w:t>
            </w:r>
          </w:p>
        </w:tc>
        <w:tc>
          <w:tcPr>
            <w:tcW w:w="1128" w:type="dxa"/>
            <w:shd w:val="clear" w:color="auto" w:fill="auto"/>
          </w:tcPr>
          <w:p w14:paraId="233CC7C4" w14:textId="77777777" w:rsidR="0063553D" w:rsidRPr="006142E6" w:rsidRDefault="0063553D" w:rsidP="0063553D">
            <w:pPr>
              <w:spacing w:line="276" w:lineRule="auto"/>
              <w:jc w:val="center"/>
              <w:rPr>
                <w:color w:val="FF0000"/>
              </w:rPr>
            </w:pPr>
            <w:r w:rsidRPr="006142E6">
              <w:rPr>
                <w:color w:val="FF0000"/>
              </w:rPr>
              <w:t>4</w:t>
            </w:r>
          </w:p>
        </w:tc>
        <w:tc>
          <w:tcPr>
            <w:tcW w:w="651" w:type="dxa"/>
            <w:shd w:val="clear" w:color="auto" w:fill="auto"/>
          </w:tcPr>
          <w:p w14:paraId="6DC86385" w14:textId="77777777" w:rsidR="0063553D" w:rsidRPr="006142E6" w:rsidRDefault="0063553D" w:rsidP="0063553D">
            <w:pPr>
              <w:spacing w:line="276" w:lineRule="auto"/>
              <w:jc w:val="center"/>
              <w:rPr>
                <w:color w:val="FF0000"/>
              </w:rPr>
            </w:pPr>
            <w:r w:rsidRPr="006142E6">
              <w:rPr>
                <w:color w:val="FF0000"/>
              </w:rPr>
              <w:t>4</w:t>
            </w:r>
          </w:p>
        </w:tc>
        <w:tc>
          <w:tcPr>
            <w:tcW w:w="977" w:type="dxa"/>
            <w:shd w:val="clear" w:color="auto" w:fill="auto"/>
          </w:tcPr>
          <w:p w14:paraId="3B9EE3CC" w14:textId="77777777" w:rsidR="0063553D" w:rsidRPr="006142E6" w:rsidRDefault="0063553D" w:rsidP="0063553D">
            <w:pPr>
              <w:spacing w:line="276" w:lineRule="auto"/>
              <w:jc w:val="center"/>
              <w:rPr>
                <w:color w:val="FF0000"/>
              </w:rPr>
            </w:pPr>
            <w:r w:rsidRPr="006142E6">
              <w:rPr>
                <w:color w:val="FF0000"/>
              </w:rPr>
              <w:t>1</w:t>
            </w:r>
          </w:p>
        </w:tc>
        <w:tc>
          <w:tcPr>
            <w:tcW w:w="976" w:type="dxa"/>
            <w:shd w:val="clear" w:color="auto" w:fill="auto"/>
          </w:tcPr>
          <w:p w14:paraId="5995D3F6" w14:textId="1A2739EB" w:rsidR="0063553D" w:rsidRPr="006142E6" w:rsidRDefault="0063553D" w:rsidP="0063553D">
            <w:pPr>
              <w:spacing w:line="276" w:lineRule="auto"/>
              <w:jc w:val="center"/>
              <w:rPr>
                <w:color w:val="FF0000"/>
              </w:rPr>
            </w:pPr>
            <w:r w:rsidRPr="006142E6">
              <w:rPr>
                <w:color w:val="FF0000"/>
              </w:rPr>
              <w:t>4</w:t>
            </w:r>
          </w:p>
        </w:tc>
        <w:tc>
          <w:tcPr>
            <w:tcW w:w="976" w:type="dxa"/>
            <w:shd w:val="clear" w:color="auto" w:fill="auto"/>
          </w:tcPr>
          <w:p w14:paraId="63F16FD0" w14:textId="77777777" w:rsidR="0063553D" w:rsidRPr="006142E6" w:rsidRDefault="0063553D" w:rsidP="0063553D">
            <w:pPr>
              <w:spacing w:line="276" w:lineRule="auto"/>
              <w:jc w:val="center"/>
              <w:rPr>
                <w:color w:val="FF0000"/>
              </w:rPr>
            </w:pPr>
          </w:p>
        </w:tc>
        <w:tc>
          <w:tcPr>
            <w:tcW w:w="814" w:type="dxa"/>
            <w:shd w:val="clear" w:color="auto" w:fill="auto"/>
          </w:tcPr>
          <w:p w14:paraId="405B6A89" w14:textId="77777777" w:rsidR="0063553D" w:rsidRPr="006142E6" w:rsidRDefault="0063553D" w:rsidP="0063553D">
            <w:pPr>
              <w:spacing w:line="276" w:lineRule="auto"/>
              <w:jc w:val="center"/>
              <w:rPr>
                <w:color w:val="FF0000"/>
              </w:rPr>
            </w:pPr>
            <w:r w:rsidRPr="006142E6">
              <w:rPr>
                <w:color w:val="FF0000"/>
              </w:rPr>
              <w:t>4</w:t>
            </w:r>
          </w:p>
        </w:tc>
        <w:tc>
          <w:tcPr>
            <w:tcW w:w="977" w:type="dxa"/>
            <w:shd w:val="clear" w:color="auto" w:fill="auto"/>
          </w:tcPr>
          <w:p w14:paraId="0E12D9CC" w14:textId="77777777" w:rsidR="0063553D" w:rsidRPr="006142E6" w:rsidRDefault="0063553D" w:rsidP="0063553D">
            <w:pPr>
              <w:spacing w:line="276" w:lineRule="auto"/>
              <w:jc w:val="center"/>
              <w:rPr>
                <w:color w:val="FF0000"/>
              </w:rPr>
            </w:pPr>
          </w:p>
        </w:tc>
        <w:tc>
          <w:tcPr>
            <w:tcW w:w="1297" w:type="dxa"/>
            <w:shd w:val="clear" w:color="auto" w:fill="auto"/>
          </w:tcPr>
          <w:p w14:paraId="043A1A4A" w14:textId="77777777" w:rsidR="0063553D" w:rsidRPr="006142E6" w:rsidRDefault="0063553D" w:rsidP="0063553D">
            <w:pPr>
              <w:spacing w:line="276" w:lineRule="auto"/>
              <w:jc w:val="center"/>
              <w:rPr>
                <w:color w:val="FF0000"/>
              </w:rPr>
            </w:pPr>
          </w:p>
        </w:tc>
      </w:tr>
      <w:tr w:rsidR="0063553D" w:rsidRPr="006142E6" w14:paraId="2A967C64" w14:textId="77777777" w:rsidTr="00710AA6">
        <w:trPr>
          <w:trHeight w:val="114"/>
        </w:trPr>
        <w:tc>
          <w:tcPr>
            <w:tcW w:w="792" w:type="dxa"/>
            <w:shd w:val="clear" w:color="auto" w:fill="auto"/>
          </w:tcPr>
          <w:p w14:paraId="17E48316" w14:textId="77777777" w:rsidR="0063553D" w:rsidRPr="006142E6" w:rsidRDefault="0063553D" w:rsidP="0063553D">
            <w:pPr>
              <w:spacing w:line="276" w:lineRule="auto"/>
              <w:jc w:val="center"/>
              <w:rPr>
                <w:color w:val="FF0000"/>
              </w:rPr>
            </w:pPr>
            <w:r w:rsidRPr="006142E6">
              <w:rPr>
                <w:color w:val="FF0000"/>
              </w:rPr>
              <w:t>2</w:t>
            </w:r>
          </w:p>
        </w:tc>
        <w:tc>
          <w:tcPr>
            <w:tcW w:w="1477" w:type="dxa"/>
            <w:shd w:val="clear" w:color="auto" w:fill="auto"/>
          </w:tcPr>
          <w:p w14:paraId="3485AFB8" w14:textId="77777777" w:rsidR="0063553D" w:rsidRPr="006142E6" w:rsidRDefault="0063553D" w:rsidP="0063553D">
            <w:pPr>
              <w:spacing w:line="276" w:lineRule="auto"/>
              <w:jc w:val="center"/>
              <w:rPr>
                <w:color w:val="FF0000"/>
              </w:rPr>
            </w:pPr>
            <w:r w:rsidRPr="006142E6">
              <w:rPr>
                <w:color w:val="FF0000"/>
              </w:rPr>
              <w:t>Tổ 2</w:t>
            </w:r>
          </w:p>
        </w:tc>
        <w:tc>
          <w:tcPr>
            <w:tcW w:w="1128" w:type="dxa"/>
            <w:shd w:val="clear" w:color="auto" w:fill="auto"/>
          </w:tcPr>
          <w:p w14:paraId="07B2FFB0" w14:textId="46F1D42F" w:rsidR="0063553D" w:rsidRPr="006142E6" w:rsidRDefault="000C210B" w:rsidP="0063553D">
            <w:pPr>
              <w:spacing w:line="276" w:lineRule="auto"/>
              <w:jc w:val="center"/>
              <w:rPr>
                <w:color w:val="FF0000"/>
              </w:rPr>
            </w:pPr>
            <w:r>
              <w:rPr>
                <w:color w:val="FF0000"/>
              </w:rPr>
              <w:t>4</w:t>
            </w:r>
          </w:p>
        </w:tc>
        <w:tc>
          <w:tcPr>
            <w:tcW w:w="651" w:type="dxa"/>
            <w:shd w:val="clear" w:color="auto" w:fill="auto"/>
          </w:tcPr>
          <w:p w14:paraId="7907AE3E" w14:textId="28A2CBF4" w:rsidR="0063553D" w:rsidRPr="006142E6" w:rsidRDefault="000C210B" w:rsidP="0063553D">
            <w:pPr>
              <w:spacing w:line="276" w:lineRule="auto"/>
              <w:jc w:val="center"/>
              <w:rPr>
                <w:color w:val="FF0000"/>
              </w:rPr>
            </w:pPr>
            <w:r>
              <w:rPr>
                <w:color w:val="FF0000"/>
              </w:rPr>
              <w:t>4</w:t>
            </w:r>
          </w:p>
        </w:tc>
        <w:tc>
          <w:tcPr>
            <w:tcW w:w="977" w:type="dxa"/>
            <w:shd w:val="clear" w:color="auto" w:fill="auto"/>
          </w:tcPr>
          <w:p w14:paraId="36B48047" w14:textId="5867D1FD" w:rsidR="0063553D" w:rsidRPr="006142E6" w:rsidRDefault="0063553D" w:rsidP="0063553D">
            <w:pPr>
              <w:spacing w:line="276" w:lineRule="auto"/>
              <w:jc w:val="center"/>
              <w:rPr>
                <w:color w:val="FF0000"/>
              </w:rPr>
            </w:pPr>
            <w:r>
              <w:rPr>
                <w:color w:val="FF0000"/>
              </w:rPr>
              <w:t>2</w:t>
            </w:r>
          </w:p>
        </w:tc>
        <w:tc>
          <w:tcPr>
            <w:tcW w:w="976" w:type="dxa"/>
            <w:shd w:val="clear" w:color="auto" w:fill="auto"/>
          </w:tcPr>
          <w:p w14:paraId="45A9F218" w14:textId="63433569" w:rsidR="0063553D" w:rsidRPr="006142E6" w:rsidRDefault="000C210B" w:rsidP="0063553D">
            <w:pPr>
              <w:spacing w:line="276" w:lineRule="auto"/>
              <w:jc w:val="center"/>
              <w:rPr>
                <w:color w:val="FF0000"/>
              </w:rPr>
            </w:pPr>
            <w:r>
              <w:rPr>
                <w:color w:val="FF0000"/>
              </w:rPr>
              <w:t>4</w:t>
            </w:r>
          </w:p>
        </w:tc>
        <w:tc>
          <w:tcPr>
            <w:tcW w:w="976" w:type="dxa"/>
            <w:shd w:val="clear" w:color="auto" w:fill="auto"/>
          </w:tcPr>
          <w:p w14:paraId="23B95571" w14:textId="77777777" w:rsidR="0063553D" w:rsidRPr="006142E6" w:rsidRDefault="0063553D" w:rsidP="0063553D">
            <w:pPr>
              <w:spacing w:line="276" w:lineRule="auto"/>
              <w:jc w:val="center"/>
              <w:rPr>
                <w:color w:val="FF0000"/>
              </w:rPr>
            </w:pPr>
          </w:p>
        </w:tc>
        <w:tc>
          <w:tcPr>
            <w:tcW w:w="814" w:type="dxa"/>
            <w:shd w:val="clear" w:color="auto" w:fill="auto"/>
          </w:tcPr>
          <w:p w14:paraId="180F97E9" w14:textId="6B054A2F" w:rsidR="0063553D" w:rsidRPr="006142E6" w:rsidRDefault="000C210B" w:rsidP="0063553D">
            <w:pPr>
              <w:spacing w:line="276" w:lineRule="auto"/>
              <w:jc w:val="center"/>
              <w:rPr>
                <w:color w:val="FF0000"/>
              </w:rPr>
            </w:pPr>
            <w:r>
              <w:rPr>
                <w:color w:val="FF0000"/>
              </w:rPr>
              <w:t>4</w:t>
            </w:r>
          </w:p>
        </w:tc>
        <w:tc>
          <w:tcPr>
            <w:tcW w:w="977" w:type="dxa"/>
            <w:shd w:val="clear" w:color="auto" w:fill="auto"/>
          </w:tcPr>
          <w:p w14:paraId="2943808A" w14:textId="77777777" w:rsidR="0063553D" w:rsidRPr="006142E6" w:rsidRDefault="0063553D" w:rsidP="0063553D">
            <w:pPr>
              <w:spacing w:line="276" w:lineRule="auto"/>
              <w:jc w:val="center"/>
              <w:rPr>
                <w:color w:val="FF0000"/>
              </w:rPr>
            </w:pPr>
          </w:p>
        </w:tc>
        <w:tc>
          <w:tcPr>
            <w:tcW w:w="1297" w:type="dxa"/>
            <w:shd w:val="clear" w:color="auto" w:fill="auto"/>
          </w:tcPr>
          <w:p w14:paraId="1DA6FF22" w14:textId="77777777" w:rsidR="0063553D" w:rsidRPr="006142E6" w:rsidRDefault="0063553D" w:rsidP="0063553D">
            <w:pPr>
              <w:spacing w:line="276" w:lineRule="auto"/>
              <w:jc w:val="center"/>
              <w:rPr>
                <w:color w:val="FF0000"/>
              </w:rPr>
            </w:pPr>
          </w:p>
        </w:tc>
      </w:tr>
      <w:tr w:rsidR="0063553D" w:rsidRPr="006142E6" w14:paraId="1A95126B" w14:textId="77777777" w:rsidTr="00710AA6">
        <w:trPr>
          <w:trHeight w:val="90"/>
        </w:trPr>
        <w:tc>
          <w:tcPr>
            <w:tcW w:w="792" w:type="dxa"/>
            <w:shd w:val="clear" w:color="auto" w:fill="auto"/>
          </w:tcPr>
          <w:p w14:paraId="6A2ED547" w14:textId="77777777" w:rsidR="0063553D" w:rsidRPr="006142E6" w:rsidRDefault="0063553D" w:rsidP="0063553D">
            <w:pPr>
              <w:spacing w:line="276" w:lineRule="auto"/>
              <w:jc w:val="center"/>
              <w:rPr>
                <w:color w:val="FF0000"/>
              </w:rPr>
            </w:pPr>
            <w:r w:rsidRPr="006142E6">
              <w:rPr>
                <w:color w:val="FF0000"/>
              </w:rPr>
              <w:t>3</w:t>
            </w:r>
          </w:p>
        </w:tc>
        <w:tc>
          <w:tcPr>
            <w:tcW w:w="1477" w:type="dxa"/>
            <w:shd w:val="clear" w:color="auto" w:fill="auto"/>
          </w:tcPr>
          <w:p w14:paraId="21B8F38A" w14:textId="77777777" w:rsidR="0063553D" w:rsidRPr="006142E6" w:rsidRDefault="0063553D" w:rsidP="0063553D">
            <w:pPr>
              <w:spacing w:line="276" w:lineRule="auto"/>
              <w:jc w:val="center"/>
              <w:rPr>
                <w:color w:val="FF0000"/>
              </w:rPr>
            </w:pPr>
            <w:r w:rsidRPr="006142E6">
              <w:rPr>
                <w:color w:val="FF0000"/>
              </w:rPr>
              <w:t>Tổ 3</w:t>
            </w:r>
          </w:p>
        </w:tc>
        <w:tc>
          <w:tcPr>
            <w:tcW w:w="1128" w:type="dxa"/>
            <w:shd w:val="clear" w:color="auto" w:fill="auto"/>
          </w:tcPr>
          <w:p w14:paraId="4F63BA71" w14:textId="77777777" w:rsidR="0063553D" w:rsidRPr="006142E6" w:rsidRDefault="0063553D" w:rsidP="0063553D">
            <w:pPr>
              <w:spacing w:line="276" w:lineRule="auto"/>
              <w:jc w:val="center"/>
              <w:rPr>
                <w:color w:val="FF0000"/>
              </w:rPr>
            </w:pPr>
            <w:r w:rsidRPr="006142E6">
              <w:rPr>
                <w:color w:val="FF0000"/>
              </w:rPr>
              <w:t>4</w:t>
            </w:r>
          </w:p>
        </w:tc>
        <w:tc>
          <w:tcPr>
            <w:tcW w:w="651" w:type="dxa"/>
            <w:shd w:val="clear" w:color="auto" w:fill="auto"/>
          </w:tcPr>
          <w:p w14:paraId="3FF45B91" w14:textId="77777777" w:rsidR="0063553D" w:rsidRPr="006142E6" w:rsidRDefault="0063553D" w:rsidP="0063553D">
            <w:pPr>
              <w:spacing w:line="276" w:lineRule="auto"/>
              <w:jc w:val="center"/>
              <w:rPr>
                <w:color w:val="FF0000"/>
              </w:rPr>
            </w:pPr>
            <w:r w:rsidRPr="006142E6">
              <w:rPr>
                <w:color w:val="FF0000"/>
              </w:rPr>
              <w:t>4</w:t>
            </w:r>
          </w:p>
        </w:tc>
        <w:tc>
          <w:tcPr>
            <w:tcW w:w="977" w:type="dxa"/>
            <w:shd w:val="clear" w:color="auto" w:fill="auto"/>
          </w:tcPr>
          <w:p w14:paraId="1C698D57" w14:textId="05C3ABC0" w:rsidR="0063553D" w:rsidRPr="006142E6" w:rsidRDefault="0063553D" w:rsidP="0063553D">
            <w:pPr>
              <w:spacing w:line="276" w:lineRule="auto"/>
              <w:jc w:val="center"/>
              <w:rPr>
                <w:color w:val="FF0000"/>
              </w:rPr>
            </w:pPr>
            <w:r>
              <w:rPr>
                <w:color w:val="FF0000"/>
              </w:rPr>
              <w:t>3</w:t>
            </w:r>
          </w:p>
        </w:tc>
        <w:tc>
          <w:tcPr>
            <w:tcW w:w="976" w:type="dxa"/>
            <w:shd w:val="clear" w:color="auto" w:fill="auto"/>
          </w:tcPr>
          <w:p w14:paraId="185FF6E8" w14:textId="370AE039" w:rsidR="0063553D" w:rsidRPr="006142E6" w:rsidRDefault="0063553D" w:rsidP="0063553D">
            <w:pPr>
              <w:spacing w:line="276" w:lineRule="auto"/>
              <w:jc w:val="center"/>
              <w:rPr>
                <w:color w:val="FF0000"/>
              </w:rPr>
            </w:pPr>
            <w:r w:rsidRPr="006142E6">
              <w:rPr>
                <w:color w:val="FF0000"/>
              </w:rPr>
              <w:t>4</w:t>
            </w:r>
          </w:p>
        </w:tc>
        <w:tc>
          <w:tcPr>
            <w:tcW w:w="976" w:type="dxa"/>
            <w:shd w:val="clear" w:color="auto" w:fill="auto"/>
          </w:tcPr>
          <w:p w14:paraId="348FF3E1" w14:textId="77777777" w:rsidR="0063553D" w:rsidRPr="006142E6" w:rsidRDefault="0063553D" w:rsidP="0063553D">
            <w:pPr>
              <w:spacing w:line="276" w:lineRule="auto"/>
              <w:jc w:val="center"/>
              <w:rPr>
                <w:color w:val="FF0000"/>
              </w:rPr>
            </w:pPr>
          </w:p>
        </w:tc>
        <w:tc>
          <w:tcPr>
            <w:tcW w:w="814" w:type="dxa"/>
            <w:shd w:val="clear" w:color="auto" w:fill="auto"/>
          </w:tcPr>
          <w:p w14:paraId="118BD12A" w14:textId="4C844BF2" w:rsidR="0063553D" w:rsidRPr="006142E6" w:rsidRDefault="0063553D" w:rsidP="0063553D">
            <w:pPr>
              <w:spacing w:line="276" w:lineRule="auto"/>
              <w:jc w:val="center"/>
              <w:rPr>
                <w:color w:val="FF0000"/>
              </w:rPr>
            </w:pPr>
            <w:r>
              <w:rPr>
                <w:color w:val="FF0000"/>
              </w:rPr>
              <w:t>4</w:t>
            </w:r>
          </w:p>
        </w:tc>
        <w:tc>
          <w:tcPr>
            <w:tcW w:w="977" w:type="dxa"/>
            <w:shd w:val="clear" w:color="auto" w:fill="auto"/>
          </w:tcPr>
          <w:p w14:paraId="3BE3E43E" w14:textId="72FC9540" w:rsidR="0063553D" w:rsidRPr="006142E6" w:rsidRDefault="0063553D" w:rsidP="0063553D">
            <w:pPr>
              <w:spacing w:line="276" w:lineRule="auto"/>
              <w:jc w:val="center"/>
              <w:rPr>
                <w:color w:val="FF0000"/>
              </w:rPr>
            </w:pPr>
          </w:p>
        </w:tc>
        <w:tc>
          <w:tcPr>
            <w:tcW w:w="1297" w:type="dxa"/>
            <w:shd w:val="clear" w:color="auto" w:fill="auto"/>
          </w:tcPr>
          <w:p w14:paraId="30B7E9E7" w14:textId="77777777" w:rsidR="0063553D" w:rsidRPr="006142E6" w:rsidRDefault="0063553D" w:rsidP="0063553D">
            <w:pPr>
              <w:spacing w:line="276" w:lineRule="auto"/>
              <w:jc w:val="center"/>
              <w:rPr>
                <w:color w:val="FF0000"/>
              </w:rPr>
            </w:pPr>
          </w:p>
        </w:tc>
      </w:tr>
      <w:tr w:rsidR="0063553D" w:rsidRPr="006142E6" w14:paraId="51D1EB9B" w14:textId="77777777" w:rsidTr="00710AA6">
        <w:trPr>
          <w:trHeight w:val="208"/>
        </w:trPr>
        <w:tc>
          <w:tcPr>
            <w:tcW w:w="792" w:type="dxa"/>
            <w:shd w:val="clear" w:color="auto" w:fill="auto"/>
          </w:tcPr>
          <w:p w14:paraId="63F061FE" w14:textId="77777777" w:rsidR="0063553D" w:rsidRPr="006142E6" w:rsidRDefault="0063553D" w:rsidP="0063553D">
            <w:pPr>
              <w:spacing w:line="276" w:lineRule="auto"/>
              <w:jc w:val="center"/>
              <w:rPr>
                <w:color w:val="FF0000"/>
              </w:rPr>
            </w:pPr>
            <w:r w:rsidRPr="006142E6">
              <w:rPr>
                <w:color w:val="FF0000"/>
              </w:rPr>
              <w:t>4</w:t>
            </w:r>
          </w:p>
        </w:tc>
        <w:tc>
          <w:tcPr>
            <w:tcW w:w="1477" w:type="dxa"/>
            <w:shd w:val="clear" w:color="auto" w:fill="auto"/>
          </w:tcPr>
          <w:p w14:paraId="17EC4649" w14:textId="77777777" w:rsidR="0063553D" w:rsidRPr="006142E6" w:rsidRDefault="0063553D" w:rsidP="0063553D">
            <w:pPr>
              <w:spacing w:line="276" w:lineRule="auto"/>
              <w:jc w:val="center"/>
              <w:rPr>
                <w:color w:val="FF0000"/>
              </w:rPr>
            </w:pPr>
            <w:r w:rsidRPr="006142E6">
              <w:rPr>
                <w:color w:val="FF0000"/>
              </w:rPr>
              <w:t>Tổ 4</w:t>
            </w:r>
          </w:p>
        </w:tc>
        <w:tc>
          <w:tcPr>
            <w:tcW w:w="1128" w:type="dxa"/>
            <w:shd w:val="clear" w:color="auto" w:fill="auto"/>
          </w:tcPr>
          <w:p w14:paraId="5E511F68" w14:textId="7E7168DB" w:rsidR="0063553D" w:rsidRPr="006142E6" w:rsidRDefault="000C210B" w:rsidP="0063553D">
            <w:pPr>
              <w:spacing w:line="276" w:lineRule="auto"/>
              <w:jc w:val="center"/>
              <w:rPr>
                <w:color w:val="FF0000"/>
              </w:rPr>
            </w:pPr>
            <w:r>
              <w:rPr>
                <w:color w:val="FF0000"/>
              </w:rPr>
              <w:t>4</w:t>
            </w:r>
          </w:p>
        </w:tc>
        <w:tc>
          <w:tcPr>
            <w:tcW w:w="651" w:type="dxa"/>
            <w:shd w:val="clear" w:color="auto" w:fill="auto"/>
          </w:tcPr>
          <w:p w14:paraId="692EBE28" w14:textId="0D871A03" w:rsidR="0063553D" w:rsidRPr="006142E6" w:rsidRDefault="000C210B" w:rsidP="0063553D">
            <w:pPr>
              <w:spacing w:line="276" w:lineRule="auto"/>
              <w:jc w:val="center"/>
              <w:rPr>
                <w:color w:val="FF0000"/>
              </w:rPr>
            </w:pPr>
            <w:r>
              <w:rPr>
                <w:color w:val="FF0000"/>
              </w:rPr>
              <w:t>3</w:t>
            </w:r>
          </w:p>
        </w:tc>
        <w:tc>
          <w:tcPr>
            <w:tcW w:w="977" w:type="dxa"/>
            <w:shd w:val="clear" w:color="auto" w:fill="auto"/>
          </w:tcPr>
          <w:p w14:paraId="4141FB85" w14:textId="77777777" w:rsidR="0063553D" w:rsidRPr="006142E6" w:rsidRDefault="0063553D" w:rsidP="0063553D">
            <w:pPr>
              <w:spacing w:line="276" w:lineRule="auto"/>
              <w:jc w:val="center"/>
              <w:rPr>
                <w:color w:val="FF0000"/>
              </w:rPr>
            </w:pPr>
            <w:r w:rsidRPr="006142E6">
              <w:rPr>
                <w:color w:val="FF0000"/>
              </w:rPr>
              <w:t>1</w:t>
            </w:r>
          </w:p>
        </w:tc>
        <w:tc>
          <w:tcPr>
            <w:tcW w:w="976" w:type="dxa"/>
            <w:shd w:val="clear" w:color="auto" w:fill="auto"/>
          </w:tcPr>
          <w:p w14:paraId="1B5AE1E1" w14:textId="1FFB9B40" w:rsidR="0063553D" w:rsidRPr="006142E6" w:rsidRDefault="000C210B" w:rsidP="0063553D">
            <w:pPr>
              <w:spacing w:line="276" w:lineRule="auto"/>
              <w:jc w:val="center"/>
              <w:rPr>
                <w:color w:val="FF0000"/>
              </w:rPr>
            </w:pPr>
            <w:r>
              <w:rPr>
                <w:color w:val="FF0000"/>
              </w:rPr>
              <w:t>4</w:t>
            </w:r>
          </w:p>
        </w:tc>
        <w:tc>
          <w:tcPr>
            <w:tcW w:w="976" w:type="dxa"/>
            <w:shd w:val="clear" w:color="auto" w:fill="auto"/>
          </w:tcPr>
          <w:p w14:paraId="08982FEF" w14:textId="77777777" w:rsidR="0063553D" w:rsidRPr="006142E6" w:rsidRDefault="0063553D" w:rsidP="0063553D">
            <w:pPr>
              <w:spacing w:line="276" w:lineRule="auto"/>
              <w:jc w:val="center"/>
              <w:rPr>
                <w:color w:val="FF0000"/>
              </w:rPr>
            </w:pPr>
          </w:p>
        </w:tc>
        <w:tc>
          <w:tcPr>
            <w:tcW w:w="814" w:type="dxa"/>
            <w:shd w:val="clear" w:color="auto" w:fill="auto"/>
          </w:tcPr>
          <w:p w14:paraId="5173AA55" w14:textId="4046A2A9" w:rsidR="0063553D" w:rsidRPr="006142E6" w:rsidRDefault="000C210B" w:rsidP="0063553D">
            <w:pPr>
              <w:spacing w:line="276" w:lineRule="auto"/>
              <w:jc w:val="center"/>
              <w:rPr>
                <w:color w:val="FF0000"/>
              </w:rPr>
            </w:pPr>
            <w:r>
              <w:rPr>
                <w:color w:val="FF0000"/>
              </w:rPr>
              <w:t>4</w:t>
            </w:r>
          </w:p>
        </w:tc>
        <w:tc>
          <w:tcPr>
            <w:tcW w:w="977" w:type="dxa"/>
            <w:shd w:val="clear" w:color="auto" w:fill="auto"/>
          </w:tcPr>
          <w:p w14:paraId="5D5A55CB" w14:textId="77777777" w:rsidR="0063553D" w:rsidRPr="006142E6" w:rsidRDefault="0063553D" w:rsidP="0063553D">
            <w:pPr>
              <w:spacing w:line="276" w:lineRule="auto"/>
              <w:jc w:val="center"/>
              <w:rPr>
                <w:color w:val="FF0000"/>
              </w:rPr>
            </w:pPr>
          </w:p>
        </w:tc>
        <w:tc>
          <w:tcPr>
            <w:tcW w:w="1297" w:type="dxa"/>
            <w:shd w:val="clear" w:color="auto" w:fill="auto"/>
          </w:tcPr>
          <w:p w14:paraId="6D9A418F" w14:textId="77777777" w:rsidR="0063553D" w:rsidRPr="006142E6" w:rsidRDefault="0063553D" w:rsidP="0063553D">
            <w:pPr>
              <w:spacing w:line="276" w:lineRule="auto"/>
              <w:jc w:val="center"/>
              <w:rPr>
                <w:color w:val="FF0000"/>
              </w:rPr>
            </w:pPr>
          </w:p>
        </w:tc>
      </w:tr>
      <w:tr w:rsidR="0063553D" w:rsidRPr="006142E6" w14:paraId="50FFE855" w14:textId="77777777" w:rsidTr="00710AA6">
        <w:trPr>
          <w:trHeight w:val="169"/>
        </w:trPr>
        <w:tc>
          <w:tcPr>
            <w:tcW w:w="792" w:type="dxa"/>
            <w:shd w:val="clear" w:color="auto" w:fill="auto"/>
          </w:tcPr>
          <w:p w14:paraId="7D487F6F" w14:textId="77777777" w:rsidR="0063553D" w:rsidRPr="006142E6" w:rsidRDefault="0063553D" w:rsidP="0063553D">
            <w:pPr>
              <w:spacing w:line="276" w:lineRule="auto"/>
              <w:jc w:val="center"/>
              <w:rPr>
                <w:color w:val="FF0000"/>
              </w:rPr>
            </w:pPr>
            <w:r w:rsidRPr="006142E6">
              <w:rPr>
                <w:color w:val="FF0000"/>
              </w:rPr>
              <w:t>5</w:t>
            </w:r>
          </w:p>
        </w:tc>
        <w:tc>
          <w:tcPr>
            <w:tcW w:w="1477" w:type="dxa"/>
            <w:shd w:val="clear" w:color="auto" w:fill="auto"/>
          </w:tcPr>
          <w:p w14:paraId="614DB544" w14:textId="77777777" w:rsidR="0063553D" w:rsidRPr="006142E6" w:rsidRDefault="0063553D" w:rsidP="0063553D">
            <w:pPr>
              <w:spacing w:line="276" w:lineRule="auto"/>
              <w:jc w:val="center"/>
              <w:rPr>
                <w:color w:val="FF0000"/>
              </w:rPr>
            </w:pPr>
            <w:r w:rsidRPr="006142E6">
              <w:rPr>
                <w:color w:val="FF0000"/>
              </w:rPr>
              <w:t>Tổ 5</w:t>
            </w:r>
          </w:p>
        </w:tc>
        <w:tc>
          <w:tcPr>
            <w:tcW w:w="1128" w:type="dxa"/>
            <w:shd w:val="clear" w:color="auto" w:fill="auto"/>
          </w:tcPr>
          <w:p w14:paraId="7D2FD9ED" w14:textId="178AD022" w:rsidR="0063553D" w:rsidRPr="006142E6" w:rsidRDefault="000C210B" w:rsidP="0063553D">
            <w:pPr>
              <w:spacing w:line="276" w:lineRule="auto"/>
              <w:jc w:val="center"/>
              <w:rPr>
                <w:color w:val="FF0000"/>
              </w:rPr>
            </w:pPr>
            <w:r>
              <w:rPr>
                <w:color w:val="FF0000"/>
              </w:rPr>
              <w:t>4</w:t>
            </w:r>
          </w:p>
        </w:tc>
        <w:tc>
          <w:tcPr>
            <w:tcW w:w="651" w:type="dxa"/>
            <w:shd w:val="clear" w:color="auto" w:fill="auto"/>
          </w:tcPr>
          <w:p w14:paraId="2FC84C57" w14:textId="46CC6068" w:rsidR="0063553D" w:rsidRPr="006142E6" w:rsidRDefault="000C210B" w:rsidP="0063553D">
            <w:pPr>
              <w:spacing w:line="276" w:lineRule="auto"/>
              <w:jc w:val="center"/>
              <w:rPr>
                <w:color w:val="FF0000"/>
              </w:rPr>
            </w:pPr>
            <w:r>
              <w:rPr>
                <w:color w:val="FF0000"/>
              </w:rPr>
              <w:t>2</w:t>
            </w:r>
          </w:p>
        </w:tc>
        <w:tc>
          <w:tcPr>
            <w:tcW w:w="977" w:type="dxa"/>
            <w:shd w:val="clear" w:color="auto" w:fill="auto"/>
          </w:tcPr>
          <w:p w14:paraId="3225672B" w14:textId="31FCBABE" w:rsidR="0063553D" w:rsidRPr="006142E6" w:rsidRDefault="0063553D" w:rsidP="0063553D">
            <w:pPr>
              <w:spacing w:line="276" w:lineRule="auto"/>
              <w:jc w:val="center"/>
              <w:rPr>
                <w:color w:val="FF0000"/>
              </w:rPr>
            </w:pPr>
            <w:r>
              <w:rPr>
                <w:color w:val="FF0000"/>
              </w:rPr>
              <w:t>2</w:t>
            </w:r>
          </w:p>
        </w:tc>
        <w:tc>
          <w:tcPr>
            <w:tcW w:w="976" w:type="dxa"/>
            <w:shd w:val="clear" w:color="auto" w:fill="auto"/>
          </w:tcPr>
          <w:p w14:paraId="5FF3B3FC" w14:textId="0AA60093" w:rsidR="0063553D" w:rsidRPr="006142E6" w:rsidRDefault="00135276" w:rsidP="0063553D">
            <w:pPr>
              <w:spacing w:line="276" w:lineRule="auto"/>
              <w:jc w:val="center"/>
              <w:rPr>
                <w:color w:val="FF0000"/>
              </w:rPr>
            </w:pPr>
            <w:r>
              <w:rPr>
                <w:color w:val="FF0000"/>
              </w:rPr>
              <w:t>4</w:t>
            </w:r>
          </w:p>
        </w:tc>
        <w:tc>
          <w:tcPr>
            <w:tcW w:w="976" w:type="dxa"/>
            <w:shd w:val="clear" w:color="auto" w:fill="auto"/>
          </w:tcPr>
          <w:p w14:paraId="234CC2CF" w14:textId="77777777" w:rsidR="0063553D" w:rsidRPr="006142E6" w:rsidRDefault="0063553D" w:rsidP="0063553D">
            <w:pPr>
              <w:spacing w:line="276" w:lineRule="auto"/>
              <w:jc w:val="center"/>
              <w:rPr>
                <w:color w:val="FF0000"/>
              </w:rPr>
            </w:pPr>
          </w:p>
        </w:tc>
        <w:tc>
          <w:tcPr>
            <w:tcW w:w="814" w:type="dxa"/>
            <w:shd w:val="clear" w:color="auto" w:fill="auto"/>
          </w:tcPr>
          <w:p w14:paraId="52DA4721" w14:textId="6289B8C2" w:rsidR="0063553D" w:rsidRPr="006142E6" w:rsidRDefault="00135276" w:rsidP="0063553D">
            <w:pPr>
              <w:spacing w:line="276" w:lineRule="auto"/>
              <w:jc w:val="center"/>
              <w:rPr>
                <w:color w:val="FF0000"/>
              </w:rPr>
            </w:pPr>
            <w:r>
              <w:rPr>
                <w:color w:val="FF0000"/>
              </w:rPr>
              <w:t>3</w:t>
            </w:r>
          </w:p>
        </w:tc>
        <w:tc>
          <w:tcPr>
            <w:tcW w:w="977" w:type="dxa"/>
            <w:shd w:val="clear" w:color="auto" w:fill="auto"/>
          </w:tcPr>
          <w:p w14:paraId="1AE7A537" w14:textId="4DB7270E" w:rsidR="0063553D" w:rsidRPr="006142E6" w:rsidRDefault="0063553D" w:rsidP="0063553D">
            <w:pPr>
              <w:spacing w:line="276" w:lineRule="auto"/>
              <w:jc w:val="center"/>
              <w:rPr>
                <w:color w:val="FF0000"/>
              </w:rPr>
            </w:pPr>
            <w:r>
              <w:rPr>
                <w:color w:val="FF0000"/>
              </w:rPr>
              <w:t>1</w:t>
            </w:r>
          </w:p>
        </w:tc>
        <w:tc>
          <w:tcPr>
            <w:tcW w:w="1297" w:type="dxa"/>
            <w:shd w:val="clear" w:color="auto" w:fill="auto"/>
          </w:tcPr>
          <w:p w14:paraId="43B9FBDB" w14:textId="77777777" w:rsidR="0063553D" w:rsidRPr="006142E6" w:rsidRDefault="0063553D" w:rsidP="0063553D">
            <w:pPr>
              <w:spacing w:line="276" w:lineRule="auto"/>
              <w:jc w:val="center"/>
              <w:rPr>
                <w:color w:val="FF0000"/>
              </w:rPr>
            </w:pPr>
          </w:p>
        </w:tc>
      </w:tr>
      <w:tr w:rsidR="0063553D" w:rsidRPr="006142E6" w14:paraId="038DBF0B" w14:textId="77777777" w:rsidTr="00710AA6">
        <w:trPr>
          <w:trHeight w:val="160"/>
        </w:trPr>
        <w:tc>
          <w:tcPr>
            <w:tcW w:w="792" w:type="dxa"/>
            <w:shd w:val="clear" w:color="auto" w:fill="auto"/>
          </w:tcPr>
          <w:p w14:paraId="0480F4AD" w14:textId="77777777" w:rsidR="0063553D" w:rsidRPr="006142E6" w:rsidRDefault="0063553D" w:rsidP="0063553D">
            <w:pPr>
              <w:spacing w:line="276" w:lineRule="auto"/>
              <w:jc w:val="center"/>
              <w:rPr>
                <w:color w:val="FF0000"/>
              </w:rPr>
            </w:pPr>
            <w:r w:rsidRPr="006142E6">
              <w:rPr>
                <w:color w:val="FF0000"/>
              </w:rPr>
              <w:t>6</w:t>
            </w:r>
          </w:p>
        </w:tc>
        <w:tc>
          <w:tcPr>
            <w:tcW w:w="1477" w:type="dxa"/>
            <w:shd w:val="clear" w:color="auto" w:fill="auto"/>
          </w:tcPr>
          <w:p w14:paraId="6237449F" w14:textId="77777777" w:rsidR="0063553D" w:rsidRPr="006142E6" w:rsidRDefault="0063553D" w:rsidP="0063553D">
            <w:pPr>
              <w:spacing w:line="276" w:lineRule="auto"/>
              <w:jc w:val="center"/>
              <w:rPr>
                <w:color w:val="FF0000"/>
              </w:rPr>
            </w:pPr>
            <w:r w:rsidRPr="006142E6">
              <w:rPr>
                <w:color w:val="FF0000"/>
              </w:rPr>
              <w:t>BM</w:t>
            </w:r>
          </w:p>
        </w:tc>
        <w:tc>
          <w:tcPr>
            <w:tcW w:w="1128" w:type="dxa"/>
            <w:shd w:val="clear" w:color="auto" w:fill="auto"/>
          </w:tcPr>
          <w:p w14:paraId="7D50754E" w14:textId="03861274" w:rsidR="0063553D" w:rsidRPr="006142E6" w:rsidRDefault="00135276" w:rsidP="0063553D">
            <w:pPr>
              <w:spacing w:line="276" w:lineRule="auto"/>
              <w:jc w:val="center"/>
              <w:rPr>
                <w:color w:val="FF0000"/>
              </w:rPr>
            </w:pPr>
            <w:r>
              <w:rPr>
                <w:color w:val="FF0000"/>
              </w:rPr>
              <w:t>12</w:t>
            </w:r>
          </w:p>
        </w:tc>
        <w:tc>
          <w:tcPr>
            <w:tcW w:w="651" w:type="dxa"/>
            <w:shd w:val="clear" w:color="auto" w:fill="auto"/>
          </w:tcPr>
          <w:p w14:paraId="12B1209C" w14:textId="77BC84DC" w:rsidR="0063553D" w:rsidRPr="006142E6" w:rsidRDefault="00135276" w:rsidP="0063553D">
            <w:pPr>
              <w:spacing w:line="276" w:lineRule="auto"/>
              <w:jc w:val="center"/>
              <w:rPr>
                <w:color w:val="FF0000"/>
              </w:rPr>
            </w:pPr>
            <w:r>
              <w:rPr>
                <w:color w:val="FF0000"/>
              </w:rPr>
              <w:t>11</w:t>
            </w:r>
          </w:p>
        </w:tc>
        <w:tc>
          <w:tcPr>
            <w:tcW w:w="977" w:type="dxa"/>
            <w:shd w:val="clear" w:color="auto" w:fill="auto"/>
          </w:tcPr>
          <w:p w14:paraId="303CAA1C" w14:textId="77777777" w:rsidR="0063553D" w:rsidRPr="006142E6" w:rsidRDefault="0063553D" w:rsidP="0063553D">
            <w:pPr>
              <w:spacing w:line="276" w:lineRule="auto"/>
              <w:jc w:val="center"/>
              <w:rPr>
                <w:color w:val="FF0000"/>
              </w:rPr>
            </w:pPr>
            <w:r w:rsidRPr="006142E6">
              <w:rPr>
                <w:color w:val="FF0000"/>
              </w:rPr>
              <w:t>3</w:t>
            </w:r>
          </w:p>
        </w:tc>
        <w:tc>
          <w:tcPr>
            <w:tcW w:w="976" w:type="dxa"/>
            <w:shd w:val="clear" w:color="auto" w:fill="auto"/>
          </w:tcPr>
          <w:p w14:paraId="2256B8CF" w14:textId="2AE5A710" w:rsidR="0063553D" w:rsidRPr="006142E6" w:rsidRDefault="00CA0D4A" w:rsidP="0063553D">
            <w:pPr>
              <w:spacing w:line="276" w:lineRule="auto"/>
              <w:jc w:val="center"/>
              <w:rPr>
                <w:color w:val="FF0000"/>
              </w:rPr>
            </w:pPr>
            <w:r>
              <w:rPr>
                <w:color w:val="FF0000"/>
              </w:rPr>
              <w:t>12</w:t>
            </w:r>
          </w:p>
        </w:tc>
        <w:tc>
          <w:tcPr>
            <w:tcW w:w="976" w:type="dxa"/>
            <w:shd w:val="clear" w:color="auto" w:fill="auto"/>
          </w:tcPr>
          <w:p w14:paraId="73FC9F5C" w14:textId="77777777" w:rsidR="0063553D" w:rsidRPr="006142E6" w:rsidRDefault="0063553D" w:rsidP="0063553D">
            <w:pPr>
              <w:spacing w:line="276" w:lineRule="auto"/>
              <w:jc w:val="center"/>
              <w:rPr>
                <w:color w:val="FF0000"/>
              </w:rPr>
            </w:pPr>
          </w:p>
        </w:tc>
        <w:tc>
          <w:tcPr>
            <w:tcW w:w="814" w:type="dxa"/>
            <w:shd w:val="clear" w:color="auto" w:fill="auto"/>
          </w:tcPr>
          <w:p w14:paraId="3D7A752C" w14:textId="282EE595" w:rsidR="0063553D" w:rsidRPr="006142E6" w:rsidRDefault="00CA0D4A" w:rsidP="00CA0D4A">
            <w:pPr>
              <w:spacing w:line="276" w:lineRule="auto"/>
              <w:jc w:val="center"/>
              <w:rPr>
                <w:color w:val="FF0000"/>
              </w:rPr>
            </w:pPr>
            <w:r>
              <w:rPr>
                <w:color w:val="FF0000"/>
              </w:rPr>
              <w:t>10</w:t>
            </w:r>
          </w:p>
        </w:tc>
        <w:tc>
          <w:tcPr>
            <w:tcW w:w="977" w:type="dxa"/>
            <w:shd w:val="clear" w:color="auto" w:fill="auto"/>
          </w:tcPr>
          <w:p w14:paraId="1DEDF06E" w14:textId="2F377DD2" w:rsidR="0063553D" w:rsidRPr="006142E6" w:rsidRDefault="00CA0D4A" w:rsidP="0063553D">
            <w:pPr>
              <w:spacing w:line="276" w:lineRule="auto"/>
              <w:jc w:val="center"/>
              <w:rPr>
                <w:color w:val="FF0000"/>
              </w:rPr>
            </w:pPr>
            <w:r>
              <w:rPr>
                <w:color w:val="FF0000"/>
              </w:rPr>
              <w:t>2</w:t>
            </w:r>
          </w:p>
        </w:tc>
        <w:tc>
          <w:tcPr>
            <w:tcW w:w="1297" w:type="dxa"/>
            <w:shd w:val="clear" w:color="auto" w:fill="auto"/>
          </w:tcPr>
          <w:p w14:paraId="4C2D5E76" w14:textId="77777777" w:rsidR="0063553D" w:rsidRPr="006142E6" w:rsidRDefault="0063553D" w:rsidP="0063553D">
            <w:pPr>
              <w:spacing w:line="276" w:lineRule="auto"/>
              <w:jc w:val="center"/>
              <w:rPr>
                <w:color w:val="FF0000"/>
              </w:rPr>
            </w:pPr>
          </w:p>
        </w:tc>
      </w:tr>
      <w:tr w:rsidR="006142E6" w:rsidRPr="006142E6" w14:paraId="081DA43B" w14:textId="77777777" w:rsidTr="00710AA6">
        <w:trPr>
          <w:trHeight w:val="122"/>
        </w:trPr>
        <w:tc>
          <w:tcPr>
            <w:tcW w:w="2269" w:type="dxa"/>
            <w:gridSpan w:val="2"/>
            <w:tcBorders>
              <w:bottom w:val="single" w:sz="4" w:space="0" w:color="auto"/>
            </w:tcBorders>
            <w:shd w:val="clear" w:color="auto" w:fill="auto"/>
          </w:tcPr>
          <w:p w14:paraId="6FE6CB3B" w14:textId="77777777" w:rsidR="008C3D1E" w:rsidRPr="006142E6" w:rsidRDefault="008C3D1E" w:rsidP="004374CE">
            <w:pPr>
              <w:spacing w:line="276" w:lineRule="auto"/>
              <w:jc w:val="center"/>
              <w:rPr>
                <w:b/>
                <w:color w:val="FF0000"/>
              </w:rPr>
            </w:pPr>
            <w:r w:rsidRPr="006142E6">
              <w:rPr>
                <w:b/>
                <w:color w:val="FF0000"/>
              </w:rPr>
              <w:t>Tổng cộng</w:t>
            </w:r>
          </w:p>
        </w:tc>
        <w:tc>
          <w:tcPr>
            <w:tcW w:w="1128" w:type="dxa"/>
            <w:tcBorders>
              <w:bottom w:val="single" w:sz="4" w:space="0" w:color="auto"/>
            </w:tcBorders>
            <w:shd w:val="clear" w:color="auto" w:fill="auto"/>
          </w:tcPr>
          <w:p w14:paraId="040F8628" w14:textId="46905D66" w:rsidR="008C3D1E" w:rsidRPr="006142E6" w:rsidRDefault="008C3D1E" w:rsidP="00CA0D4A">
            <w:pPr>
              <w:spacing w:line="276" w:lineRule="auto"/>
              <w:jc w:val="center"/>
              <w:rPr>
                <w:b/>
                <w:color w:val="FF0000"/>
              </w:rPr>
            </w:pPr>
            <w:r w:rsidRPr="006142E6">
              <w:rPr>
                <w:b/>
                <w:color w:val="FF0000"/>
              </w:rPr>
              <w:t>3</w:t>
            </w:r>
            <w:r w:rsidR="00CA0D4A">
              <w:rPr>
                <w:b/>
                <w:color w:val="FF0000"/>
              </w:rPr>
              <w:t>2</w:t>
            </w:r>
          </w:p>
        </w:tc>
        <w:tc>
          <w:tcPr>
            <w:tcW w:w="651" w:type="dxa"/>
            <w:tcBorders>
              <w:bottom w:val="single" w:sz="4" w:space="0" w:color="auto"/>
            </w:tcBorders>
            <w:shd w:val="clear" w:color="auto" w:fill="auto"/>
          </w:tcPr>
          <w:p w14:paraId="629A5969" w14:textId="77B0FA2E" w:rsidR="008C3D1E" w:rsidRPr="006142E6" w:rsidRDefault="0063553D" w:rsidP="00CA0D4A">
            <w:pPr>
              <w:spacing w:line="276" w:lineRule="auto"/>
              <w:jc w:val="center"/>
              <w:rPr>
                <w:b/>
                <w:color w:val="FF0000"/>
              </w:rPr>
            </w:pPr>
            <w:r>
              <w:rPr>
                <w:b/>
                <w:color w:val="FF0000"/>
              </w:rPr>
              <w:t>2</w:t>
            </w:r>
            <w:r w:rsidR="00CA0D4A">
              <w:rPr>
                <w:b/>
                <w:color w:val="FF0000"/>
              </w:rPr>
              <w:t>8</w:t>
            </w:r>
          </w:p>
        </w:tc>
        <w:tc>
          <w:tcPr>
            <w:tcW w:w="977" w:type="dxa"/>
            <w:tcBorders>
              <w:bottom w:val="single" w:sz="4" w:space="0" w:color="auto"/>
            </w:tcBorders>
            <w:shd w:val="clear" w:color="auto" w:fill="auto"/>
          </w:tcPr>
          <w:p w14:paraId="566509C7" w14:textId="360B84BC" w:rsidR="008C3D1E" w:rsidRPr="006142E6" w:rsidRDefault="008C3D1E" w:rsidP="004374CE">
            <w:pPr>
              <w:spacing w:line="276" w:lineRule="auto"/>
              <w:jc w:val="center"/>
              <w:rPr>
                <w:b/>
                <w:color w:val="FF0000"/>
              </w:rPr>
            </w:pPr>
            <w:r w:rsidRPr="006142E6">
              <w:rPr>
                <w:b/>
                <w:color w:val="FF0000"/>
              </w:rPr>
              <w:t>1</w:t>
            </w:r>
            <w:r w:rsidR="0063553D">
              <w:rPr>
                <w:b/>
                <w:color w:val="FF0000"/>
              </w:rPr>
              <w:t>2</w:t>
            </w:r>
          </w:p>
        </w:tc>
        <w:tc>
          <w:tcPr>
            <w:tcW w:w="976" w:type="dxa"/>
            <w:tcBorders>
              <w:bottom w:val="single" w:sz="4" w:space="0" w:color="auto"/>
            </w:tcBorders>
            <w:shd w:val="clear" w:color="auto" w:fill="auto"/>
          </w:tcPr>
          <w:p w14:paraId="7D350210" w14:textId="701BD634" w:rsidR="008C3D1E" w:rsidRPr="006142E6" w:rsidRDefault="0063553D" w:rsidP="00C715F2">
            <w:pPr>
              <w:spacing w:line="276" w:lineRule="auto"/>
              <w:jc w:val="center"/>
              <w:rPr>
                <w:b/>
                <w:color w:val="FF0000"/>
              </w:rPr>
            </w:pPr>
            <w:r w:rsidRPr="006142E6">
              <w:rPr>
                <w:b/>
                <w:color w:val="FF0000"/>
              </w:rPr>
              <w:t>3</w:t>
            </w:r>
            <w:r w:rsidR="00C715F2">
              <w:rPr>
                <w:b/>
                <w:color w:val="FF0000"/>
              </w:rPr>
              <w:t>2</w:t>
            </w:r>
          </w:p>
        </w:tc>
        <w:tc>
          <w:tcPr>
            <w:tcW w:w="976" w:type="dxa"/>
            <w:tcBorders>
              <w:bottom w:val="single" w:sz="4" w:space="0" w:color="auto"/>
            </w:tcBorders>
            <w:shd w:val="clear" w:color="auto" w:fill="auto"/>
          </w:tcPr>
          <w:p w14:paraId="759D19CB" w14:textId="77777777" w:rsidR="008C3D1E" w:rsidRPr="006142E6" w:rsidRDefault="008C3D1E" w:rsidP="004374CE">
            <w:pPr>
              <w:spacing w:line="276" w:lineRule="auto"/>
              <w:jc w:val="center"/>
              <w:rPr>
                <w:b/>
                <w:color w:val="FF0000"/>
              </w:rPr>
            </w:pPr>
          </w:p>
        </w:tc>
        <w:tc>
          <w:tcPr>
            <w:tcW w:w="814" w:type="dxa"/>
            <w:tcBorders>
              <w:bottom w:val="single" w:sz="4" w:space="0" w:color="auto"/>
            </w:tcBorders>
            <w:shd w:val="clear" w:color="auto" w:fill="auto"/>
          </w:tcPr>
          <w:p w14:paraId="26F375DC" w14:textId="3559546E" w:rsidR="008C3D1E" w:rsidRPr="006142E6" w:rsidRDefault="0063553D" w:rsidP="00C715F2">
            <w:pPr>
              <w:spacing w:line="276" w:lineRule="auto"/>
              <w:jc w:val="center"/>
              <w:rPr>
                <w:b/>
                <w:color w:val="FF0000"/>
              </w:rPr>
            </w:pPr>
            <w:r>
              <w:rPr>
                <w:b/>
                <w:color w:val="FF0000"/>
              </w:rPr>
              <w:t>2</w:t>
            </w:r>
            <w:r w:rsidR="00C715F2">
              <w:rPr>
                <w:b/>
                <w:color w:val="FF0000"/>
              </w:rPr>
              <w:t>9</w:t>
            </w:r>
          </w:p>
        </w:tc>
        <w:tc>
          <w:tcPr>
            <w:tcW w:w="977" w:type="dxa"/>
            <w:tcBorders>
              <w:bottom w:val="single" w:sz="4" w:space="0" w:color="auto"/>
            </w:tcBorders>
            <w:shd w:val="clear" w:color="auto" w:fill="auto"/>
          </w:tcPr>
          <w:p w14:paraId="64FD4F2A" w14:textId="21AE7C96" w:rsidR="008C3D1E" w:rsidRPr="006142E6" w:rsidRDefault="0063553D" w:rsidP="004374CE">
            <w:pPr>
              <w:spacing w:line="276" w:lineRule="auto"/>
              <w:jc w:val="center"/>
              <w:rPr>
                <w:b/>
                <w:color w:val="FF0000"/>
              </w:rPr>
            </w:pPr>
            <w:r>
              <w:rPr>
                <w:b/>
                <w:color w:val="FF0000"/>
              </w:rPr>
              <w:t>3</w:t>
            </w:r>
          </w:p>
        </w:tc>
        <w:tc>
          <w:tcPr>
            <w:tcW w:w="1297" w:type="dxa"/>
            <w:tcBorders>
              <w:bottom w:val="single" w:sz="4" w:space="0" w:color="auto"/>
            </w:tcBorders>
            <w:shd w:val="clear" w:color="auto" w:fill="auto"/>
          </w:tcPr>
          <w:p w14:paraId="64D2DAB8" w14:textId="77777777" w:rsidR="008C3D1E" w:rsidRPr="006142E6" w:rsidRDefault="008C3D1E" w:rsidP="004374CE">
            <w:pPr>
              <w:spacing w:line="276" w:lineRule="auto"/>
              <w:jc w:val="center"/>
              <w:rPr>
                <w:b/>
                <w:color w:val="FF0000"/>
              </w:rPr>
            </w:pPr>
          </w:p>
        </w:tc>
      </w:tr>
    </w:tbl>
    <w:p w14:paraId="743227AC" w14:textId="77777777" w:rsidR="008C3D1E" w:rsidRPr="006142E6" w:rsidRDefault="008C3D1E" w:rsidP="008C3D1E">
      <w:pPr>
        <w:spacing w:line="276" w:lineRule="auto"/>
        <w:ind w:firstLine="567"/>
        <w:rPr>
          <w:b/>
          <w:color w:val="FF000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1550"/>
        <w:gridCol w:w="850"/>
        <w:gridCol w:w="567"/>
        <w:gridCol w:w="851"/>
        <w:gridCol w:w="850"/>
        <w:gridCol w:w="709"/>
        <w:gridCol w:w="992"/>
        <w:gridCol w:w="851"/>
        <w:gridCol w:w="709"/>
        <w:gridCol w:w="708"/>
        <w:gridCol w:w="851"/>
      </w:tblGrid>
      <w:tr w:rsidR="006142E6" w:rsidRPr="006142E6" w14:paraId="04B5B6EC" w14:textId="77777777" w:rsidTr="00710AA6">
        <w:trPr>
          <w:trHeight w:val="454"/>
        </w:trPr>
        <w:tc>
          <w:tcPr>
            <w:tcW w:w="577" w:type="dxa"/>
            <w:vMerge w:val="restart"/>
            <w:shd w:val="clear" w:color="auto" w:fill="auto"/>
          </w:tcPr>
          <w:p w14:paraId="4328F32F" w14:textId="77777777" w:rsidR="008C3D1E" w:rsidRPr="006142E6" w:rsidRDefault="008C3D1E" w:rsidP="004374CE">
            <w:pPr>
              <w:spacing w:line="276" w:lineRule="auto"/>
              <w:rPr>
                <w:b/>
                <w:color w:val="FF0000"/>
              </w:rPr>
            </w:pPr>
            <w:r w:rsidRPr="006142E6">
              <w:rPr>
                <w:b/>
                <w:color w:val="FF0000"/>
              </w:rPr>
              <w:t>TT</w:t>
            </w:r>
          </w:p>
        </w:tc>
        <w:tc>
          <w:tcPr>
            <w:tcW w:w="1550" w:type="dxa"/>
            <w:vMerge w:val="restart"/>
            <w:shd w:val="clear" w:color="auto" w:fill="auto"/>
          </w:tcPr>
          <w:p w14:paraId="15063C1A" w14:textId="77777777" w:rsidR="008C3D1E" w:rsidRPr="006142E6" w:rsidRDefault="008C3D1E" w:rsidP="004374CE">
            <w:pPr>
              <w:spacing w:line="276" w:lineRule="auto"/>
              <w:jc w:val="center"/>
              <w:rPr>
                <w:b/>
                <w:color w:val="FF0000"/>
              </w:rPr>
            </w:pPr>
            <w:r w:rsidRPr="006142E6">
              <w:rPr>
                <w:b/>
                <w:color w:val="FF0000"/>
              </w:rPr>
              <w:t>Bộ phận</w:t>
            </w:r>
          </w:p>
        </w:tc>
        <w:tc>
          <w:tcPr>
            <w:tcW w:w="850" w:type="dxa"/>
            <w:vMerge w:val="restart"/>
            <w:shd w:val="clear" w:color="auto" w:fill="auto"/>
          </w:tcPr>
          <w:p w14:paraId="2B3C65BF" w14:textId="77777777" w:rsidR="008C3D1E" w:rsidRPr="006142E6" w:rsidRDefault="008C3D1E" w:rsidP="004374CE">
            <w:pPr>
              <w:spacing w:line="276" w:lineRule="auto"/>
              <w:jc w:val="center"/>
              <w:rPr>
                <w:b/>
                <w:color w:val="FF0000"/>
              </w:rPr>
            </w:pPr>
            <w:r w:rsidRPr="006142E6">
              <w:rPr>
                <w:b/>
                <w:color w:val="FF0000"/>
              </w:rPr>
              <w:t>Tổng số</w:t>
            </w:r>
          </w:p>
        </w:tc>
        <w:tc>
          <w:tcPr>
            <w:tcW w:w="567" w:type="dxa"/>
            <w:vMerge w:val="restart"/>
            <w:shd w:val="clear" w:color="auto" w:fill="auto"/>
          </w:tcPr>
          <w:p w14:paraId="471821FC" w14:textId="77777777" w:rsidR="008C3D1E" w:rsidRPr="006142E6" w:rsidRDefault="008C3D1E" w:rsidP="004374CE">
            <w:pPr>
              <w:spacing w:line="276" w:lineRule="auto"/>
              <w:jc w:val="center"/>
              <w:rPr>
                <w:b/>
                <w:color w:val="FF0000"/>
              </w:rPr>
            </w:pPr>
            <w:r w:rsidRPr="006142E6">
              <w:rPr>
                <w:b/>
                <w:color w:val="FF0000"/>
              </w:rPr>
              <w:t>Nữ</w:t>
            </w:r>
          </w:p>
        </w:tc>
        <w:tc>
          <w:tcPr>
            <w:tcW w:w="851" w:type="dxa"/>
            <w:vMerge w:val="restart"/>
            <w:shd w:val="clear" w:color="auto" w:fill="auto"/>
          </w:tcPr>
          <w:p w14:paraId="03DC92F9" w14:textId="77777777" w:rsidR="008C3D1E" w:rsidRPr="006142E6" w:rsidRDefault="008C3D1E" w:rsidP="004374CE">
            <w:pPr>
              <w:spacing w:line="276" w:lineRule="auto"/>
              <w:jc w:val="center"/>
              <w:rPr>
                <w:b/>
                <w:color w:val="FF0000"/>
              </w:rPr>
            </w:pPr>
            <w:r w:rsidRPr="006142E6">
              <w:rPr>
                <w:b/>
                <w:color w:val="FF0000"/>
              </w:rPr>
              <w:t>Đảng viên</w:t>
            </w:r>
          </w:p>
        </w:tc>
        <w:tc>
          <w:tcPr>
            <w:tcW w:w="850" w:type="dxa"/>
            <w:vMerge w:val="restart"/>
            <w:shd w:val="clear" w:color="auto" w:fill="auto"/>
          </w:tcPr>
          <w:p w14:paraId="3FFF0671" w14:textId="77777777" w:rsidR="008C3D1E" w:rsidRPr="006142E6" w:rsidRDefault="008C3D1E" w:rsidP="004374CE">
            <w:pPr>
              <w:spacing w:line="276" w:lineRule="auto"/>
              <w:jc w:val="center"/>
              <w:rPr>
                <w:b/>
                <w:color w:val="FF0000"/>
              </w:rPr>
            </w:pPr>
            <w:r w:rsidRPr="006142E6">
              <w:rPr>
                <w:b/>
                <w:color w:val="FF0000"/>
              </w:rPr>
              <w:t>Biên chế</w:t>
            </w:r>
          </w:p>
        </w:tc>
        <w:tc>
          <w:tcPr>
            <w:tcW w:w="709" w:type="dxa"/>
            <w:vMerge w:val="restart"/>
          </w:tcPr>
          <w:p w14:paraId="35A6E86E" w14:textId="618EDCA4" w:rsidR="008C3D1E" w:rsidRPr="006142E6" w:rsidRDefault="008C3D1E" w:rsidP="004374CE">
            <w:pPr>
              <w:spacing w:line="276" w:lineRule="auto"/>
              <w:jc w:val="center"/>
              <w:rPr>
                <w:b/>
                <w:color w:val="FF0000"/>
              </w:rPr>
            </w:pPr>
            <w:r w:rsidRPr="006142E6">
              <w:rPr>
                <w:b/>
                <w:color w:val="FF0000"/>
              </w:rPr>
              <w:t>HĐ 1</w:t>
            </w:r>
            <w:r w:rsidR="000809F0">
              <w:rPr>
                <w:b/>
                <w:color w:val="FF0000"/>
              </w:rPr>
              <w:t>1</w:t>
            </w:r>
            <w:r w:rsidRPr="006142E6">
              <w:rPr>
                <w:b/>
                <w:color w:val="FF0000"/>
              </w:rPr>
              <w:t>1</w:t>
            </w:r>
          </w:p>
        </w:tc>
        <w:tc>
          <w:tcPr>
            <w:tcW w:w="992" w:type="dxa"/>
            <w:vMerge w:val="restart"/>
            <w:shd w:val="clear" w:color="auto" w:fill="auto"/>
          </w:tcPr>
          <w:p w14:paraId="5F2F9375" w14:textId="77777777" w:rsidR="008C3D1E" w:rsidRPr="006142E6" w:rsidRDefault="008C3D1E" w:rsidP="004374CE">
            <w:pPr>
              <w:spacing w:line="276" w:lineRule="auto"/>
              <w:jc w:val="center"/>
              <w:rPr>
                <w:b/>
                <w:color w:val="FF0000"/>
              </w:rPr>
            </w:pPr>
            <w:r w:rsidRPr="006142E6">
              <w:rPr>
                <w:b/>
                <w:color w:val="FF0000"/>
              </w:rPr>
              <w:t>Hợp đồng khoán</w:t>
            </w:r>
          </w:p>
        </w:tc>
        <w:tc>
          <w:tcPr>
            <w:tcW w:w="3119" w:type="dxa"/>
            <w:gridSpan w:val="4"/>
            <w:shd w:val="clear" w:color="auto" w:fill="auto"/>
          </w:tcPr>
          <w:p w14:paraId="3F38E4FE" w14:textId="77777777" w:rsidR="008C3D1E" w:rsidRPr="006142E6" w:rsidRDefault="008C3D1E" w:rsidP="004374CE">
            <w:pPr>
              <w:spacing w:line="276" w:lineRule="auto"/>
              <w:jc w:val="center"/>
              <w:rPr>
                <w:b/>
                <w:color w:val="FF0000"/>
              </w:rPr>
            </w:pPr>
            <w:r w:rsidRPr="006142E6">
              <w:rPr>
                <w:b/>
                <w:color w:val="FF0000"/>
              </w:rPr>
              <w:t>Trình độ</w:t>
            </w:r>
          </w:p>
        </w:tc>
      </w:tr>
      <w:tr w:rsidR="006142E6" w:rsidRPr="006142E6" w14:paraId="76879F77" w14:textId="77777777" w:rsidTr="00710AA6">
        <w:trPr>
          <w:trHeight w:val="454"/>
        </w:trPr>
        <w:tc>
          <w:tcPr>
            <w:tcW w:w="577" w:type="dxa"/>
            <w:vMerge/>
            <w:shd w:val="clear" w:color="auto" w:fill="auto"/>
          </w:tcPr>
          <w:p w14:paraId="4A373C9F" w14:textId="77777777" w:rsidR="008C3D1E" w:rsidRPr="006142E6" w:rsidRDefault="008C3D1E" w:rsidP="004374CE">
            <w:pPr>
              <w:spacing w:line="276" w:lineRule="auto"/>
              <w:jc w:val="center"/>
              <w:rPr>
                <w:color w:val="FF0000"/>
              </w:rPr>
            </w:pPr>
          </w:p>
        </w:tc>
        <w:tc>
          <w:tcPr>
            <w:tcW w:w="1550" w:type="dxa"/>
            <w:vMerge/>
            <w:shd w:val="clear" w:color="auto" w:fill="auto"/>
          </w:tcPr>
          <w:p w14:paraId="441D8524" w14:textId="77777777" w:rsidR="008C3D1E" w:rsidRPr="006142E6" w:rsidRDefault="008C3D1E" w:rsidP="004374CE">
            <w:pPr>
              <w:spacing w:line="276" w:lineRule="auto"/>
              <w:jc w:val="center"/>
              <w:rPr>
                <w:color w:val="FF0000"/>
              </w:rPr>
            </w:pPr>
          </w:p>
        </w:tc>
        <w:tc>
          <w:tcPr>
            <w:tcW w:w="850" w:type="dxa"/>
            <w:vMerge/>
            <w:shd w:val="clear" w:color="auto" w:fill="auto"/>
          </w:tcPr>
          <w:p w14:paraId="3B8986B4" w14:textId="77777777" w:rsidR="008C3D1E" w:rsidRPr="006142E6" w:rsidRDefault="008C3D1E" w:rsidP="004374CE">
            <w:pPr>
              <w:spacing w:line="276" w:lineRule="auto"/>
              <w:jc w:val="center"/>
              <w:rPr>
                <w:b/>
                <w:color w:val="FF0000"/>
              </w:rPr>
            </w:pPr>
          </w:p>
        </w:tc>
        <w:tc>
          <w:tcPr>
            <w:tcW w:w="567" w:type="dxa"/>
            <w:vMerge/>
            <w:shd w:val="clear" w:color="auto" w:fill="auto"/>
          </w:tcPr>
          <w:p w14:paraId="26016BF4" w14:textId="77777777" w:rsidR="008C3D1E" w:rsidRPr="006142E6" w:rsidRDefault="008C3D1E" w:rsidP="004374CE">
            <w:pPr>
              <w:spacing w:line="276" w:lineRule="auto"/>
              <w:jc w:val="center"/>
              <w:rPr>
                <w:b/>
                <w:color w:val="FF0000"/>
              </w:rPr>
            </w:pPr>
          </w:p>
        </w:tc>
        <w:tc>
          <w:tcPr>
            <w:tcW w:w="851" w:type="dxa"/>
            <w:vMerge/>
            <w:shd w:val="clear" w:color="auto" w:fill="auto"/>
          </w:tcPr>
          <w:p w14:paraId="1F972AD6" w14:textId="77777777" w:rsidR="008C3D1E" w:rsidRPr="006142E6" w:rsidRDefault="008C3D1E" w:rsidP="004374CE">
            <w:pPr>
              <w:spacing w:line="276" w:lineRule="auto"/>
              <w:jc w:val="center"/>
              <w:rPr>
                <w:color w:val="FF0000"/>
              </w:rPr>
            </w:pPr>
          </w:p>
        </w:tc>
        <w:tc>
          <w:tcPr>
            <w:tcW w:w="850" w:type="dxa"/>
            <w:vMerge/>
            <w:shd w:val="clear" w:color="auto" w:fill="auto"/>
          </w:tcPr>
          <w:p w14:paraId="05531A41" w14:textId="77777777" w:rsidR="008C3D1E" w:rsidRPr="006142E6" w:rsidRDefault="008C3D1E" w:rsidP="004374CE">
            <w:pPr>
              <w:spacing w:line="276" w:lineRule="auto"/>
              <w:jc w:val="center"/>
              <w:rPr>
                <w:b/>
                <w:color w:val="FF0000"/>
              </w:rPr>
            </w:pPr>
          </w:p>
        </w:tc>
        <w:tc>
          <w:tcPr>
            <w:tcW w:w="709" w:type="dxa"/>
            <w:vMerge/>
          </w:tcPr>
          <w:p w14:paraId="6022E02A" w14:textId="77777777" w:rsidR="008C3D1E" w:rsidRPr="006142E6" w:rsidRDefault="008C3D1E" w:rsidP="004374CE">
            <w:pPr>
              <w:spacing w:line="276" w:lineRule="auto"/>
              <w:jc w:val="center"/>
              <w:rPr>
                <w:b/>
                <w:color w:val="FF0000"/>
              </w:rPr>
            </w:pPr>
          </w:p>
        </w:tc>
        <w:tc>
          <w:tcPr>
            <w:tcW w:w="992" w:type="dxa"/>
            <w:vMerge/>
            <w:shd w:val="clear" w:color="auto" w:fill="auto"/>
          </w:tcPr>
          <w:p w14:paraId="34FEA012" w14:textId="77777777" w:rsidR="008C3D1E" w:rsidRPr="006142E6" w:rsidRDefault="008C3D1E" w:rsidP="004374CE">
            <w:pPr>
              <w:spacing w:line="276" w:lineRule="auto"/>
              <w:jc w:val="center"/>
              <w:rPr>
                <w:b/>
                <w:color w:val="FF0000"/>
              </w:rPr>
            </w:pPr>
          </w:p>
        </w:tc>
        <w:tc>
          <w:tcPr>
            <w:tcW w:w="851" w:type="dxa"/>
            <w:shd w:val="clear" w:color="auto" w:fill="auto"/>
          </w:tcPr>
          <w:p w14:paraId="274FB333" w14:textId="77777777" w:rsidR="008C3D1E" w:rsidRPr="006142E6" w:rsidRDefault="008C3D1E" w:rsidP="004374CE">
            <w:pPr>
              <w:spacing w:line="276" w:lineRule="auto"/>
              <w:jc w:val="center"/>
              <w:rPr>
                <w:b/>
                <w:color w:val="FF0000"/>
              </w:rPr>
            </w:pPr>
            <w:r w:rsidRPr="006142E6">
              <w:rPr>
                <w:b/>
                <w:color w:val="FF0000"/>
              </w:rPr>
              <w:t>&gt;ĐH</w:t>
            </w:r>
          </w:p>
        </w:tc>
        <w:tc>
          <w:tcPr>
            <w:tcW w:w="709" w:type="dxa"/>
            <w:shd w:val="clear" w:color="auto" w:fill="auto"/>
          </w:tcPr>
          <w:p w14:paraId="379A6B24" w14:textId="77777777" w:rsidR="008C3D1E" w:rsidRPr="006142E6" w:rsidRDefault="008C3D1E" w:rsidP="004374CE">
            <w:pPr>
              <w:spacing w:line="276" w:lineRule="auto"/>
              <w:jc w:val="center"/>
              <w:rPr>
                <w:b/>
                <w:color w:val="FF0000"/>
              </w:rPr>
            </w:pPr>
            <w:r w:rsidRPr="006142E6">
              <w:rPr>
                <w:b/>
                <w:color w:val="FF0000"/>
              </w:rPr>
              <w:t>ĐH</w:t>
            </w:r>
          </w:p>
        </w:tc>
        <w:tc>
          <w:tcPr>
            <w:tcW w:w="708" w:type="dxa"/>
            <w:shd w:val="clear" w:color="auto" w:fill="auto"/>
          </w:tcPr>
          <w:p w14:paraId="3A0D2616" w14:textId="77777777" w:rsidR="008C3D1E" w:rsidRPr="006142E6" w:rsidRDefault="008C3D1E" w:rsidP="004374CE">
            <w:pPr>
              <w:spacing w:line="276" w:lineRule="auto"/>
              <w:jc w:val="center"/>
              <w:rPr>
                <w:b/>
                <w:color w:val="FF0000"/>
              </w:rPr>
            </w:pPr>
            <w:r w:rsidRPr="006142E6">
              <w:rPr>
                <w:b/>
                <w:color w:val="FF0000"/>
              </w:rPr>
              <w:t>CĐ</w:t>
            </w:r>
          </w:p>
        </w:tc>
        <w:tc>
          <w:tcPr>
            <w:tcW w:w="851" w:type="dxa"/>
            <w:shd w:val="clear" w:color="auto" w:fill="auto"/>
          </w:tcPr>
          <w:p w14:paraId="257AE3F3" w14:textId="77777777" w:rsidR="008C3D1E" w:rsidRPr="006142E6" w:rsidRDefault="008C3D1E" w:rsidP="004374CE">
            <w:pPr>
              <w:spacing w:line="276" w:lineRule="auto"/>
              <w:jc w:val="center"/>
              <w:rPr>
                <w:b/>
                <w:color w:val="FF0000"/>
              </w:rPr>
            </w:pPr>
            <w:r w:rsidRPr="006142E6">
              <w:rPr>
                <w:b/>
                <w:color w:val="FF0000"/>
              </w:rPr>
              <w:t>Khác</w:t>
            </w:r>
          </w:p>
        </w:tc>
      </w:tr>
      <w:tr w:rsidR="006142E6" w:rsidRPr="006142E6" w14:paraId="147FB041" w14:textId="77777777" w:rsidTr="00710AA6">
        <w:trPr>
          <w:trHeight w:val="454"/>
        </w:trPr>
        <w:tc>
          <w:tcPr>
            <w:tcW w:w="577" w:type="dxa"/>
            <w:shd w:val="clear" w:color="auto" w:fill="auto"/>
            <w:vAlign w:val="center"/>
          </w:tcPr>
          <w:p w14:paraId="4BFD8F4B" w14:textId="77777777" w:rsidR="008C3D1E" w:rsidRPr="006142E6" w:rsidRDefault="008C3D1E" w:rsidP="004374CE">
            <w:pPr>
              <w:spacing w:line="276" w:lineRule="auto"/>
              <w:jc w:val="center"/>
              <w:rPr>
                <w:color w:val="FF0000"/>
              </w:rPr>
            </w:pPr>
            <w:r w:rsidRPr="006142E6">
              <w:rPr>
                <w:color w:val="FF0000"/>
              </w:rPr>
              <w:t>1</w:t>
            </w:r>
          </w:p>
        </w:tc>
        <w:tc>
          <w:tcPr>
            <w:tcW w:w="1550" w:type="dxa"/>
            <w:shd w:val="clear" w:color="auto" w:fill="auto"/>
            <w:vAlign w:val="center"/>
          </w:tcPr>
          <w:p w14:paraId="596EFBD9" w14:textId="77777777" w:rsidR="008C3D1E" w:rsidRPr="006142E6" w:rsidRDefault="008C3D1E" w:rsidP="004374CE">
            <w:pPr>
              <w:spacing w:line="276" w:lineRule="auto"/>
              <w:rPr>
                <w:color w:val="FF0000"/>
              </w:rPr>
            </w:pPr>
            <w:r w:rsidRPr="006142E6">
              <w:rPr>
                <w:color w:val="FF0000"/>
              </w:rPr>
              <w:t>BGH</w:t>
            </w:r>
          </w:p>
        </w:tc>
        <w:tc>
          <w:tcPr>
            <w:tcW w:w="850" w:type="dxa"/>
            <w:shd w:val="clear" w:color="auto" w:fill="auto"/>
            <w:vAlign w:val="center"/>
          </w:tcPr>
          <w:p w14:paraId="11C0983D" w14:textId="77777777" w:rsidR="008C3D1E" w:rsidRPr="006142E6" w:rsidRDefault="008C3D1E" w:rsidP="004374CE">
            <w:pPr>
              <w:spacing w:line="276" w:lineRule="auto"/>
              <w:jc w:val="center"/>
              <w:rPr>
                <w:color w:val="FF0000"/>
              </w:rPr>
            </w:pPr>
            <w:r w:rsidRPr="006142E6">
              <w:rPr>
                <w:color w:val="FF0000"/>
              </w:rPr>
              <w:t>2</w:t>
            </w:r>
          </w:p>
        </w:tc>
        <w:tc>
          <w:tcPr>
            <w:tcW w:w="567" w:type="dxa"/>
            <w:shd w:val="clear" w:color="auto" w:fill="auto"/>
            <w:vAlign w:val="center"/>
          </w:tcPr>
          <w:p w14:paraId="249D1EEC" w14:textId="77777777" w:rsidR="008C3D1E" w:rsidRPr="006142E6" w:rsidRDefault="008C3D1E" w:rsidP="004374CE">
            <w:pPr>
              <w:spacing w:line="276" w:lineRule="auto"/>
              <w:jc w:val="center"/>
              <w:rPr>
                <w:color w:val="FF0000"/>
              </w:rPr>
            </w:pPr>
            <w:r w:rsidRPr="006142E6">
              <w:rPr>
                <w:color w:val="FF0000"/>
              </w:rPr>
              <w:t>1</w:t>
            </w:r>
          </w:p>
        </w:tc>
        <w:tc>
          <w:tcPr>
            <w:tcW w:w="851" w:type="dxa"/>
            <w:shd w:val="clear" w:color="auto" w:fill="auto"/>
            <w:vAlign w:val="center"/>
          </w:tcPr>
          <w:p w14:paraId="3AB81781" w14:textId="77777777" w:rsidR="008C3D1E" w:rsidRPr="006142E6" w:rsidRDefault="008C3D1E" w:rsidP="004374CE">
            <w:pPr>
              <w:spacing w:line="276" w:lineRule="auto"/>
              <w:jc w:val="center"/>
              <w:rPr>
                <w:color w:val="FF0000"/>
              </w:rPr>
            </w:pPr>
            <w:r w:rsidRPr="006142E6">
              <w:rPr>
                <w:color w:val="FF0000"/>
              </w:rPr>
              <w:t>2</w:t>
            </w:r>
          </w:p>
        </w:tc>
        <w:tc>
          <w:tcPr>
            <w:tcW w:w="850" w:type="dxa"/>
            <w:shd w:val="clear" w:color="auto" w:fill="auto"/>
            <w:vAlign w:val="center"/>
          </w:tcPr>
          <w:p w14:paraId="436A8C8D" w14:textId="77777777" w:rsidR="008C3D1E" w:rsidRPr="006142E6" w:rsidRDefault="008C3D1E" w:rsidP="004374CE">
            <w:pPr>
              <w:spacing w:line="276" w:lineRule="auto"/>
              <w:jc w:val="center"/>
              <w:rPr>
                <w:color w:val="FF0000"/>
              </w:rPr>
            </w:pPr>
            <w:r w:rsidRPr="006142E6">
              <w:rPr>
                <w:color w:val="FF0000"/>
              </w:rPr>
              <w:t>2</w:t>
            </w:r>
          </w:p>
        </w:tc>
        <w:tc>
          <w:tcPr>
            <w:tcW w:w="709" w:type="dxa"/>
            <w:vAlign w:val="center"/>
          </w:tcPr>
          <w:p w14:paraId="699ECB25" w14:textId="77777777" w:rsidR="008C3D1E" w:rsidRPr="006142E6" w:rsidRDefault="008C3D1E" w:rsidP="004374CE">
            <w:pPr>
              <w:spacing w:line="276" w:lineRule="auto"/>
              <w:jc w:val="center"/>
              <w:rPr>
                <w:color w:val="FF0000"/>
              </w:rPr>
            </w:pPr>
          </w:p>
        </w:tc>
        <w:tc>
          <w:tcPr>
            <w:tcW w:w="992" w:type="dxa"/>
            <w:shd w:val="clear" w:color="auto" w:fill="auto"/>
            <w:vAlign w:val="center"/>
          </w:tcPr>
          <w:p w14:paraId="0BE4470D" w14:textId="77777777" w:rsidR="008C3D1E" w:rsidRPr="006142E6" w:rsidRDefault="008C3D1E" w:rsidP="004374CE">
            <w:pPr>
              <w:spacing w:line="276" w:lineRule="auto"/>
              <w:jc w:val="center"/>
              <w:rPr>
                <w:color w:val="FF0000"/>
              </w:rPr>
            </w:pPr>
          </w:p>
        </w:tc>
        <w:tc>
          <w:tcPr>
            <w:tcW w:w="851" w:type="dxa"/>
            <w:shd w:val="clear" w:color="auto" w:fill="auto"/>
            <w:vAlign w:val="center"/>
          </w:tcPr>
          <w:p w14:paraId="4F8673D2" w14:textId="77777777" w:rsidR="008C3D1E" w:rsidRPr="006142E6" w:rsidRDefault="008C3D1E" w:rsidP="004374CE">
            <w:pPr>
              <w:spacing w:line="276" w:lineRule="auto"/>
              <w:jc w:val="center"/>
              <w:rPr>
                <w:color w:val="FF0000"/>
              </w:rPr>
            </w:pPr>
          </w:p>
        </w:tc>
        <w:tc>
          <w:tcPr>
            <w:tcW w:w="709" w:type="dxa"/>
            <w:shd w:val="clear" w:color="auto" w:fill="auto"/>
            <w:vAlign w:val="center"/>
          </w:tcPr>
          <w:p w14:paraId="74161EAC" w14:textId="77777777" w:rsidR="008C3D1E" w:rsidRPr="006142E6" w:rsidRDefault="008C3D1E" w:rsidP="004374CE">
            <w:pPr>
              <w:spacing w:line="276" w:lineRule="auto"/>
              <w:jc w:val="center"/>
              <w:rPr>
                <w:color w:val="FF0000"/>
              </w:rPr>
            </w:pPr>
            <w:r w:rsidRPr="006142E6">
              <w:rPr>
                <w:color w:val="FF0000"/>
              </w:rPr>
              <w:t>2</w:t>
            </w:r>
          </w:p>
        </w:tc>
        <w:tc>
          <w:tcPr>
            <w:tcW w:w="708" w:type="dxa"/>
            <w:shd w:val="clear" w:color="auto" w:fill="auto"/>
            <w:vAlign w:val="center"/>
          </w:tcPr>
          <w:p w14:paraId="0FA38F18" w14:textId="77777777" w:rsidR="008C3D1E" w:rsidRPr="006142E6" w:rsidRDefault="008C3D1E" w:rsidP="004374CE">
            <w:pPr>
              <w:spacing w:line="276" w:lineRule="auto"/>
              <w:jc w:val="center"/>
              <w:rPr>
                <w:color w:val="FF0000"/>
              </w:rPr>
            </w:pPr>
          </w:p>
        </w:tc>
        <w:tc>
          <w:tcPr>
            <w:tcW w:w="851" w:type="dxa"/>
            <w:shd w:val="clear" w:color="auto" w:fill="auto"/>
            <w:vAlign w:val="center"/>
          </w:tcPr>
          <w:p w14:paraId="10B540B2" w14:textId="77777777" w:rsidR="008C3D1E" w:rsidRPr="006142E6" w:rsidRDefault="008C3D1E" w:rsidP="004374CE">
            <w:pPr>
              <w:spacing w:line="276" w:lineRule="auto"/>
              <w:jc w:val="center"/>
              <w:rPr>
                <w:color w:val="FF0000"/>
              </w:rPr>
            </w:pPr>
          </w:p>
        </w:tc>
      </w:tr>
      <w:tr w:rsidR="000C0945" w:rsidRPr="006142E6" w14:paraId="7B851C5F" w14:textId="77777777" w:rsidTr="00710AA6">
        <w:trPr>
          <w:trHeight w:val="454"/>
        </w:trPr>
        <w:tc>
          <w:tcPr>
            <w:tcW w:w="577" w:type="dxa"/>
            <w:shd w:val="clear" w:color="auto" w:fill="auto"/>
            <w:vAlign w:val="center"/>
          </w:tcPr>
          <w:p w14:paraId="01995AF3" w14:textId="77777777" w:rsidR="000C0945" w:rsidRPr="006142E6" w:rsidRDefault="000C0945" w:rsidP="000C0945">
            <w:pPr>
              <w:spacing w:line="276" w:lineRule="auto"/>
              <w:jc w:val="center"/>
              <w:rPr>
                <w:color w:val="FF0000"/>
              </w:rPr>
            </w:pPr>
            <w:r w:rsidRPr="006142E6">
              <w:rPr>
                <w:color w:val="FF0000"/>
              </w:rPr>
              <w:t>2</w:t>
            </w:r>
          </w:p>
        </w:tc>
        <w:tc>
          <w:tcPr>
            <w:tcW w:w="1550" w:type="dxa"/>
            <w:shd w:val="clear" w:color="auto" w:fill="auto"/>
            <w:vAlign w:val="center"/>
          </w:tcPr>
          <w:p w14:paraId="7342CBA1" w14:textId="621D6FFA" w:rsidR="000C0945" w:rsidRPr="006142E6" w:rsidRDefault="000C0945" w:rsidP="000C0945">
            <w:pPr>
              <w:spacing w:line="276" w:lineRule="auto"/>
              <w:rPr>
                <w:color w:val="FF0000"/>
              </w:rPr>
            </w:pPr>
            <w:r w:rsidRPr="006142E6">
              <w:rPr>
                <w:color w:val="FF0000"/>
              </w:rPr>
              <w:t>Kế toán</w:t>
            </w:r>
          </w:p>
        </w:tc>
        <w:tc>
          <w:tcPr>
            <w:tcW w:w="850" w:type="dxa"/>
            <w:shd w:val="clear" w:color="auto" w:fill="auto"/>
            <w:vAlign w:val="center"/>
          </w:tcPr>
          <w:p w14:paraId="648AD7E6" w14:textId="1E5DA35D" w:rsidR="000C0945" w:rsidRPr="006142E6" w:rsidRDefault="000C0945" w:rsidP="000C0945">
            <w:pPr>
              <w:spacing w:line="276" w:lineRule="auto"/>
              <w:jc w:val="center"/>
              <w:rPr>
                <w:color w:val="FF0000"/>
              </w:rPr>
            </w:pPr>
            <w:r w:rsidRPr="006142E6">
              <w:rPr>
                <w:color w:val="FF0000"/>
              </w:rPr>
              <w:t>1</w:t>
            </w:r>
          </w:p>
        </w:tc>
        <w:tc>
          <w:tcPr>
            <w:tcW w:w="567" w:type="dxa"/>
            <w:shd w:val="clear" w:color="auto" w:fill="auto"/>
            <w:vAlign w:val="center"/>
          </w:tcPr>
          <w:p w14:paraId="3D897409" w14:textId="0950DC96" w:rsidR="000C0945" w:rsidRPr="006142E6" w:rsidRDefault="000C0945" w:rsidP="000C0945">
            <w:pPr>
              <w:spacing w:line="276" w:lineRule="auto"/>
              <w:jc w:val="center"/>
              <w:rPr>
                <w:color w:val="FF0000"/>
              </w:rPr>
            </w:pPr>
            <w:r w:rsidRPr="006142E6">
              <w:rPr>
                <w:color w:val="FF0000"/>
              </w:rPr>
              <w:t>1</w:t>
            </w:r>
          </w:p>
        </w:tc>
        <w:tc>
          <w:tcPr>
            <w:tcW w:w="851" w:type="dxa"/>
            <w:shd w:val="clear" w:color="auto" w:fill="auto"/>
            <w:vAlign w:val="center"/>
          </w:tcPr>
          <w:p w14:paraId="5D35632C" w14:textId="7E2B2A00" w:rsidR="000C0945" w:rsidRPr="006142E6" w:rsidRDefault="000C0945" w:rsidP="000C0945">
            <w:pPr>
              <w:spacing w:line="276" w:lineRule="auto"/>
              <w:jc w:val="center"/>
              <w:rPr>
                <w:color w:val="FF0000"/>
              </w:rPr>
            </w:pPr>
            <w:r w:rsidRPr="006142E6">
              <w:rPr>
                <w:color w:val="FF0000"/>
              </w:rPr>
              <w:t>1</w:t>
            </w:r>
          </w:p>
        </w:tc>
        <w:tc>
          <w:tcPr>
            <w:tcW w:w="850" w:type="dxa"/>
            <w:shd w:val="clear" w:color="auto" w:fill="auto"/>
            <w:vAlign w:val="center"/>
          </w:tcPr>
          <w:p w14:paraId="642A6A05" w14:textId="58F73517" w:rsidR="000C0945" w:rsidRPr="006142E6" w:rsidRDefault="000C0945" w:rsidP="000C0945">
            <w:pPr>
              <w:spacing w:line="276" w:lineRule="auto"/>
              <w:jc w:val="center"/>
              <w:rPr>
                <w:color w:val="FF0000"/>
              </w:rPr>
            </w:pPr>
            <w:r w:rsidRPr="006142E6">
              <w:rPr>
                <w:color w:val="FF0000"/>
              </w:rPr>
              <w:t>1</w:t>
            </w:r>
          </w:p>
        </w:tc>
        <w:tc>
          <w:tcPr>
            <w:tcW w:w="709" w:type="dxa"/>
            <w:vAlign w:val="center"/>
          </w:tcPr>
          <w:p w14:paraId="4A323641" w14:textId="77777777" w:rsidR="000C0945" w:rsidRPr="006142E6" w:rsidRDefault="000C0945" w:rsidP="000C0945">
            <w:pPr>
              <w:spacing w:line="276" w:lineRule="auto"/>
              <w:jc w:val="center"/>
              <w:rPr>
                <w:color w:val="FF0000"/>
              </w:rPr>
            </w:pPr>
          </w:p>
        </w:tc>
        <w:tc>
          <w:tcPr>
            <w:tcW w:w="992" w:type="dxa"/>
            <w:shd w:val="clear" w:color="auto" w:fill="auto"/>
            <w:vAlign w:val="center"/>
          </w:tcPr>
          <w:p w14:paraId="03583FCC" w14:textId="77777777" w:rsidR="000C0945" w:rsidRPr="006142E6" w:rsidRDefault="000C0945" w:rsidP="000C0945">
            <w:pPr>
              <w:spacing w:line="276" w:lineRule="auto"/>
              <w:jc w:val="center"/>
              <w:rPr>
                <w:color w:val="FF0000"/>
              </w:rPr>
            </w:pPr>
          </w:p>
        </w:tc>
        <w:tc>
          <w:tcPr>
            <w:tcW w:w="851" w:type="dxa"/>
            <w:shd w:val="clear" w:color="auto" w:fill="auto"/>
            <w:vAlign w:val="center"/>
          </w:tcPr>
          <w:p w14:paraId="6B9422F7" w14:textId="77777777" w:rsidR="000C0945" w:rsidRPr="006142E6" w:rsidRDefault="000C0945" w:rsidP="000C0945">
            <w:pPr>
              <w:spacing w:line="276" w:lineRule="auto"/>
              <w:jc w:val="center"/>
              <w:rPr>
                <w:color w:val="FF0000"/>
              </w:rPr>
            </w:pPr>
          </w:p>
        </w:tc>
        <w:tc>
          <w:tcPr>
            <w:tcW w:w="709" w:type="dxa"/>
            <w:shd w:val="clear" w:color="auto" w:fill="auto"/>
            <w:vAlign w:val="center"/>
          </w:tcPr>
          <w:p w14:paraId="2D0E3DDD" w14:textId="1EBC8D32" w:rsidR="000C0945" w:rsidRPr="006142E6" w:rsidRDefault="000C0945" w:rsidP="000C0945">
            <w:pPr>
              <w:spacing w:line="276" w:lineRule="auto"/>
              <w:jc w:val="center"/>
              <w:rPr>
                <w:color w:val="FF0000"/>
              </w:rPr>
            </w:pPr>
            <w:r w:rsidRPr="006142E6">
              <w:rPr>
                <w:color w:val="FF0000"/>
              </w:rPr>
              <w:t>1</w:t>
            </w:r>
          </w:p>
        </w:tc>
        <w:tc>
          <w:tcPr>
            <w:tcW w:w="708" w:type="dxa"/>
            <w:shd w:val="clear" w:color="auto" w:fill="auto"/>
            <w:vAlign w:val="center"/>
          </w:tcPr>
          <w:p w14:paraId="166822ED" w14:textId="77777777" w:rsidR="000C0945" w:rsidRPr="006142E6" w:rsidRDefault="000C0945" w:rsidP="000C0945">
            <w:pPr>
              <w:spacing w:line="276" w:lineRule="auto"/>
              <w:jc w:val="center"/>
              <w:rPr>
                <w:color w:val="FF0000"/>
              </w:rPr>
            </w:pPr>
          </w:p>
        </w:tc>
        <w:tc>
          <w:tcPr>
            <w:tcW w:w="851" w:type="dxa"/>
            <w:shd w:val="clear" w:color="auto" w:fill="auto"/>
            <w:vAlign w:val="center"/>
          </w:tcPr>
          <w:p w14:paraId="34109732" w14:textId="77777777" w:rsidR="000C0945" w:rsidRPr="006142E6" w:rsidRDefault="000C0945" w:rsidP="000C0945">
            <w:pPr>
              <w:spacing w:line="276" w:lineRule="auto"/>
              <w:jc w:val="center"/>
              <w:rPr>
                <w:color w:val="FF0000"/>
              </w:rPr>
            </w:pPr>
          </w:p>
        </w:tc>
      </w:tr>
      <w:tr w:rsidR="000C0945" w:rsidRPr="006142E6" w14:paraId="35BCADC3" w14:textId="77777777" w:rsidTr="00710AA6">
        <w:trPr>
          <w:trHeight w:val="454"/>
        </w:trPr>
        <w:tc>
          <w:tcPr>
            <w:tcW w:w="577" w:type="dxa"/>
            <w:shd w:val="clear" w:color="auto" w:fill="auto"/>
            <w:vAlign w:val="center"/>
          </w:tcPr>
          <w:p w14:paraId="3C9E6618" w14:textId="77777777" w:rsidR="000C0945" w:rsidRPr="006142E6" w:rsidRDefault="000C0945" w:rsidP="000C0945">
            <w:pPr>
              <w:spacing w:line="276" w:lineRule="auto"/>
              <w:jc w:val="center"/>
              <w:rPr>
                <w:color w:val="FF0000"/>
              </w:rPr>
            </w:pPr>
            <w:r w:rsidRPr="006142E6">
              <w:rPr>
                <w:color w:val="FF0000"/>
              </w:rPr>
              <w:t>3</w:t>
            </w:r>
          </w:p>
        </w:tc>
        <w:tc>
          <w:tcPr>
            <w:tcW w:w="1550" w:type="dxa"/>
            <w:shd w:val="clear" w:color="auto" w:fill="auto"/>
            <w:vAlign w:val="center"/>
          </w:tcPr>
          <w:p w14:paraId="23BF6AAE" w14:textId="428188D6" w:rsidR="000C0945" w:rsidRPr="006142E6" w:rsidRDefault="000C0945" w:rsidP="000C0945">
            <w:pPr>
              <w:spacing w:line="276" w:lineRule="auto"/>
              <w:rPr>
                <w:color w:val="FF0000"/>
              </w:rPr>
            </w:pPr>
            <w:r w:rsidRPr="006142E6">
              <w:rPr>
                <w:color w:val="FF0000"/>
              </w:rPr>
              <w:t>TV-TB</w:t>
            </w:r>
          </w:p>
        </w:tc>
        <w:tc>
          <w:tcPr>
            <w:tcW w:w="850" w:type="dxa"/>
            <w:shd w:val="clear" w:color="auto" w:fill="auto"/>
            <w:vAlign w:val="center"/>
          </w:tcPr>
          <w:p w14:paraId="016C6563" w14:textId="7E6B5321" w:rsidR="000C0945" w:rsidRPr="006142E6" w:rsidRDefault="000C0945" w:rsidP="000C0945">
            <w:pPr>
              <w:spacing w:line="276" w:lineRule="auto"/>
              <w:jc w:val="center"/>
              <w:rPr>
                <w:color w:val="FF0000"/>
              </w:rPr>
            </w:pPr>
            <w:r w:rsidRPr="006142E6">
              <w:rPr>
                <w:color w:val="FF0000"/>
              </w:rPr>
              <w:t>1</w:t>
            </w:r>
          </w:p>
        </w:tc>
        <w:tc>
          <w:tcPr>
            <w:tcW w:w="567" w:type="dxa"/>
            <w:shd w:val="clear" w:color="auto" w:fill="auto"/>
            <w:vAlign w:val="center"/>
          </w:tcPr>
          <w:p w14:paraId="367A4814" w14:textId="76610D93" w:rsidR="000C0945" w:rsidRPr="006142E6" w:rsidRDefault="000C0945" w:rsidP="000C0945">
            <w:pPr>
              <w:spacing w:line="276" w:lineRule="auto"/>
              <w:jc w:val="center"/>
              <w:rPr>
                <w:color w:val="FF0000"/>
              </w:rPr>
            </w:pPr>
            <w:r w:rsidRPr="006142E6">
              <w:rPr>
                <w:color w:val="FF0000"/>
              </w:rPr>
              <w:t>1</w:t>
            </w:r>
          </w:p>
        </w:tc>
        <w:tc>
          <w:tcPr>
            <w:tcW w:w="851" w:type="dxa"/>
            <w:shd w:val="clear" w:color="auto" w:fill="auto"/>
            <w:vAlign w:val="center"/>
          </w:tcPr>
          <w:p w14:paraId="0C2BFB31" w14:textId="54D59828" w:rsidR="000C0945" w:rsidRPr="006142E6" w:rsidRDefault="000C0945" w:rsidP="000C0945">
            <w:pPr>
              <w:spacing w:line="276" w:lineRule="auto"/>
              <w:jc w:val="center"/>
              <w:rPr>
                <w:color w:val="FF0000"/>
              </w:rPr>
            </w:pPr>
          </w:p>
        </w:tc>
        <w:tc>
          <w:tcPr>
            <w:tcW w:w="850" w:type="dxa"/>
            <w:shd w:val="clear" w:color="auto" w:fill="auto"/>
            <w:vAlign w:val="center"/>
          </w:tcPr>
          <w:p w14:paraId="0E50302A" w14:textId="0452B286" w:rsidR="000C0945" w:rsidRPr="006142E6" w:rsidRDefault="000C0945" w:rsidP="000C0945">
            <w:pPr>
              <w:spacing w:line="276" w:lineRule="auto"/>
              <w:jc w:val="center"/>
              <w:rPr>
                <w:color w:val="FF0000"/>
              </w:rPr>
            </w:pPr>
            <w:r w:rsidRPr="006142E6">
              <w:rPr>
                <w:color w:val="FF0000"/>
              </w:rPr>
              <w:t>1</w:t>
            </w:r>
          </w:p>
        </w:tc>
        <w:tc>
          <w:tcPr>
            <w:tcW w:w="709" w:type="dxa"/>
            <w:vAlign w:val="center"/>
          </w:tcPr>
          <w:p w14:paraId="355478ED" w14:textId="77777777" w:rsidR="000C0945" w:rsidRPr="006142E6" w:rsidRDefault="000C0945" w:rsidP="000C0945">
            <w:pPr>
              <w:spacing w:line="276" w:lineRule="auto"/>
              <w:jc w:val="center"/>
              <w:rPr>
                <w:color w:val="FF0000"/>
              </w:rPr>
            </w:pPr>
          </w:p>
        </w:tc>
        <w:tc>
          <w:tcPr>
            <w:tcW w:w="992" w:type="dxa"/>
            <w:shd w:val="clear" w:color="auto" w:fill="auto"/>
            <w:vAlign w:val="center"/>
          </w:tcPr>
          <w:p w14:paraId="04AFE262" w14:textId="77777777" w:rsidR="000C0945" w:rsidRPr="006142E6" w:rsidRDefault="000C0945" w:rsidP="000C0945">
            <w:pPr>
              <w:spacing w:line="276" w:lineRule="auto"/>
              <w:jc w:val="center"/>
              <w:rPr>
                <w:color w:val="FF0000"/>
              </w:rPr>
            </w:pPr>
          </w:p>
        </w:tc>
        <w:tc>
          <w:tcPr>
            <w:tcW w:w="851" w:type="dxa"/>
            <w:shd w:val="clear" w:color="auto" w:fill="auto"/>
            <w:vAlign w:val="center"/>
          </w:tcPr>
          <w:p w14:paraId="6A8C8B9C" w14:textId="77777777" w:rsidR="000C0945" w:rsidRPr="006142E6" w:rsidRDefault="000C0945" w:rsidP="000C0945">
            <w:pPr>
              <w:spacing w:line="276" w:lineRule="auto"/>
              <w:jc w:val="center"/>
              <w:rPr>
                <w:color w:val="FF0000"/>
              </w:rPr>
            </w:pPr>
          </w:p>
        </w:tc>
        <w:tc>
          <w:tcPr>
            <w:tcW w:w="709" w:type="dxa"/>
            <w:shd w:val="clear" w:color="auto" w:fill="auto"/>
            <w:vAlign w:val="center"/>
          </w:tcPr>
          <w:p w14:paraId="2CD4E0DA" w14:textId="7397645E" w:rsidR="000C0945" w:rsidRPr="006142E6" w:rsidRDefault="000C0945" w:rsidP="000C0945">
            <w:pPr>
              <w:spacing w:line="276" w:lineRule="auto"/>
              <w:jc w:val="center"/>
              <w:rPr>
                <w:color w:val="FF0000"/>
              </w:rPr>
            </w:pPr>
            <w:r w:rsidRPr="006142E6">
              <w:rPr>
                <w:color w:val="FF0000"/>
              </w:rPr>
              <w:t>1</w:t>
            </w:r>
          </w:p>
        </w:tc>
        <w:tc>
          <w:tcPr>
            <w:tcW w:w="708" w:type="dxa"/>
            <w:shd w:val="clear" w:color="auto" w:fill="auto"/>
            <w:vAlign w:val="center"/>
          </w:tcPr>
          <w:p w14:paraId="7DC2C45D" w14:textId="77777777" w:rsidR="000C0945" w:rsidRPr="006142E6" w:rsidRDefault="000C0945" w:rsidP="000C0945">
            <w:pPr>
              <w:spacing w:line="276" w:lineRule="auto"/>
              <w:jc w:val="center"/>
              <w:rPr>
                <w:color w:val="FF0000"/>
              </w:rPr>
            </w:pPr>
          </w:p>
        </w:tc>
        <w:tc>
          <w:tcPr>
            <w:tcW w:w="851" w:type="dxa"/>
            <w:shd w:val="clear" w:color="auto" w:fill="auto"/>
            <w:vAlign w:val="center"/>
          </w:tcPr>
          <w:p w14:paraId="33F41454" w14:textId="77777777" w:rsidR="000C0945" w:rsidRPr="006142E6" w:rsidRDefault="000C0945" w:rsidP="000C0945">
            <w:pPr>
              <w:spacing w:line="276" w:lineRule="auto"/>
              <w:jc w:val="center"/>
              <w:rPr>
                <w:color w:val="FF0000"/>
              </w:rPr>
            </w:pPr>
          </w:p>
        </w:tc>
      </w:tr>
      <w:tr w:rsidR="000C0945" w:rsidRPr="006142E6" w14:paraId="28C946A5" w14:textId="77777777" w:rsidTr="00710AA6">
        <w:trPr>
          <w:trHeight w:val="454"/>
        </w:trPr>
        <w:tc>
          <w:tcPr>
            <w:tcW w:w="577" w:type="dxa"/>
            <w:shd w:val="clear" w:color="auto" w:fill="auto"/>
            <w:vAlign w:val="center"/>
          </w:tcPr>
          <w:p w14:paraId="2262E41D" w14:textId="77777777" w:rsidR="000C0945" w:rsidRPr="006142E6" w:rsidRDefault="000C0945" w:rsidP="000C0945">
            <w:pPr>
              <w:spacing w:line="276" w:lineRule="auto"/>
              <w:jc w:val="center"/>
              <w:rPr>
                <w:color w:val="FF0000"/>
              </w:rPr>
            </w:pPr>
            <w:r w:rsidRPr="006142E6">
              <w:rPr>
                <w:color w:val="FF0000"/>
              </w:rPr>
              <w:t>4</w:t>
            </w:r>
          </w:p>
        </w:tc>
        <w:tc>
          <w:tcPr>
            <w:tcW w:w="1550" w:type="dxa"/>
            <w:shd w:val="clear" w:color="auto" w:fill="auto"/>
            <w:vAlign w:val="center"/>
          </w:tcPr>
          <w:p w14:paraId="46D5F0F2" w14:textId="11F25201" w:rsidR="000C0945" w:rsidRPr="006142E6" w:rsidRDefault="000C0945" w:rsidP="000C0945">
            <w:pPr>
              <w:spacing w:line="276" w:lineRule="auto"/>
              <w:rPr>
                <w:color w:val="FF0000"/>
              </w:rPr>
            </w:pPr>
            <w:r w:rsidRPr="006142E6">
              <w:rPr>
                <w:color w:val="FF0000"/>
              </w:rPr>
              <w:t>Văn thư</w:t>
            </w:r>
          </w:p>
        </w:tc>
        <w:tc>
          <w:tcPr>
            <w:tcW w:w="850" w:type="dxa"/>
            <w:shd w:val="clear" w:color="auto" w:fill="auto"/>
            <w:vAlign w:val="center"/>
          </w:tcPr>
          <w:p w14:paraId="18894789" w14:textId="18409A8D" w:rsidR="000C0945" w:rsidRPr="006142E6" w:rsidRDefault="000C0945" w:rsidP="000C0945">
            <w:pPr>
              <w:spacing w:line="276" w:lineRule="auto"/>
              <w:jc w:val="center"/>
              <w:rPr>
                <w:color w:val="FF0000"/>
              </w:rPr>
            </w:pPr>
            <w:r w:rsidRPr="006142E6">
              <w:rPr>
                <w:color w:val="FF0000"/>
              </w:rPr>
              <w:t>1</w:t>
            </w:r>
          </w:p>
        </w:tc>
        <w:tc>
          <w:tcPr>
            <w:tcW w:w="567" w:type="dxa"/>
            <w:shd w:val="clear" w:color="auto" w:fill="auto"/>
            <w:vAlign w:val="center"/>
          </w:tcPr>
          <w:p w14:paraId="658A2184" w14:textId="0175D0D1" w:rsidR="000C0945" w:rsidRPr="006142E6" w:rsidRDefault="000C0945" w:rsidP="000C0945">
            <w:pPr>
              <w:spacing w:line="276" w:lineRule="auto"/>
              <w:jc w:val="center"/>
              <w:rPr>
                <w:color w:val="FF0000"/>
              </w:rPr>
            </w:pPr>
            <w:r w:rsidRPr="006142E6">
              <w:rPr>
                <w:color w:val="FF0000"/>
              </w:rPr>
              <w:t>1</w:t>
            </w:r>
          </w:p>
        </w:tc>
        <w:tc>
          <w:tcPr>
            <w:tcW w:w="851" w:type="dxa"/>
            <w:shd w:val="clear" w:color="auto" w:fill="auto"/>
            <w:vAlign w:val="center"/>
          </w:tcPr>
          <w:p w14:paraId="7F34C17B" w14:textId="77777777" w:rsidR="000C0945" w:rsidRPr="006142E6" w:rsidRDefault="000C0945" w:rsidP="000C0945">
            <w:pPr>
              <w:spacing w:line="276" w:lineRule="auto"/>
              <w:jc w:val="center"/>
              <w:rPr>
                <w:color w:val="FF0000"/>
              </w:rPr>
            </w:pPr>
          </w:p>
        </w:tc>
        <w:tc>
          <w:tcPr>
            <w:tcW w:w="850" w:type="dxa"/>
            <w:shd w:val="clear" w:color="auto" w:fill="auto"/>
            <w:vAlign w:val="center"/>
          </w:tcPr>
          <w:p w14:paraId="25EF878B" w14:textId="1FD8A13E" w:rsidR="000C0945" w:rsidRPr="006142E6" w:rsidRDefault="000C0945" w:rsidP="000C0945">
            <w:pPr>
              <w:spacing w:line="276" w:lineRule="auto"/>
              <w:jc w:val="center"/>
              <w:rPr>
                <w:color w:val="FF0000"/>
              </w:rPr>
            </w:pPr>
            <w:r w:rsidRPr="006142E6">
              <w:rPr>
                <w:color w:val="FF0000"/>
              </w:rPr>
              <w:t>1</w:t>
            </w:r>
          </w:p>
        </w:tc>
        <w:tc>
          <w:tcPr>
            <w:tcW w:w="709" w:type="dxa"/>
            <w:vAlign w:val="center"/>
          </w:tcPr>
          <w:p w14:paraId="712F9CB6" w14:textId="77777777" w:rsidR="000C0945" w:rsidRPr="006142E6" w:rsidRDefault="000C0945" w:rsidP="000C0945">
            <w:pPr>
              <w:spacing w:line="276" w:lineRule="auto"/>
              <w:jc w:val="center"/>
              <w:rPr>
                <w:color w:val="FF0000"/>
              </w:rPr>
            </w:pPr>
          </w:p>
        </w:tc>
        <w:tc>
          <w:tcPr>
            <w:tcW w:w="992" w:type="dxa"/>
            <w:shd w:val="clear" w:color="auto" w:fill="auto"/>
            <w:vAlign w:val="center"/>
          </w:tcPr>
          <w:p w14:paraId="4A9BDB51" w14:textId="77777777" w:rsidR="000C0945" w:rsidRPr="006142E6" w:rsidRDefault="000C0945" w:rsidP="000C0945">
            <w:pPr>
              <w:spacing w:line="276" w:lineRule="auto"/>
              <w:jc w:val="center"/>
              <w:rPr>
                <w:color w:val="FF0000"/>
              </w:rPr>
            </w:pPr>
          </w:p>
        </w:tc>
        <w:tc>
          <w:tcPr>
            <w:tcW w:w="851" w:type="dxa"/>
            <w:shd w:val="clear" w:color="auto" w:fill="auto"/>
            <w:vAlign w:val="center"/>
          </w:tcPr>
          <w:p w14:paraId="58398D2A" w14:textId="77777777" w:rsidR="000C0945" w:rsidRPr="006142E6" w:rsidRDefault="000C0945" w:rsidP="000C0945">
            <w:pPr>
              <w:spacing w:line="276" w:lineRule="auto"/>
              <w:jc w:val="center"/>
              <w:rPr>
                <w:color w:val="FF0000"/>
              </w:rPr>
            </w:pPr>
          </w:p>
        </w:tc>
        <w:tc>
          <w:tcPr>
            <w:tcW w:w="709" w:type="dxa"/>
            <w:shd w:val="clear" w:color="auto" w:fill="auto"/>
            <w:vAlign w:val="center"/>
          </w:tcPr>
          <w:p w14:paraId="32E95CD3" w14:textId="54AE8DA8" w:rsidR="000C0945" w:rsidRPr="006142E6" w:rsidRDefault="000C0945" w:rsidP="000C0945">
            <w:pPr>
              <w:spacing w:line="276" w:lineRule="auto"/>
              <w:jc w:val="center"/>
              <w:rPr>
                <w:color w:val="FF0000"/>
              </w:rPr>
            </w:pPr>
            <w:r w:rsidRPr="006142E6">
              <w:rPr>
                <w:color w:val="FF0000"/>
              </w:rPr>
              <w:t>1</w:t>
            </w:r>
          </w:p>
        </w:tc>
        <w:tc>
          <w:tcPr>
            <w:tcW w:w="708" w:type="dxa"/>
            <w:shd w:val="clear" w:color="auto" w:fill="auto"/>
            <w:vAlign w:val="center"/>
          </w:tcPr>
          <w:p w14:paraId="3D9AD8F4" w14:textId="77777777" w:rsidR="000C0945" w:rsidRPr="006142E6" w:rsidRDefault="000C0945" w:rsidP="000C0945">
            <w:pPr>
              <w:spacing w:line="276" w:lineRule="auto"/>
              <w:jc w:val="center"/>
              <w:rPr>
                <w:color w:val="FF0000"/>
              </w:rPr>
            </w:pPr>
          </w:p>
        </w:tc>
        <w:tc>
          <w:tcPr>
            <w:tcW w:w="851" w:type="dxa"/>
            <w:shd w:val="clear" w:color="auto" w:fill="auto"/>
            <w:vAlign w:val="center"/>
          </w:tcPr>
          <w:p w14:paraId="7881DB5C" w14:textId="77777777" w:rsidR="000C0945" w:rsidRPr="006142E6" w:rsidRDefault="000C0945" w:rsidP="000C0945">
            <w:pPr>
              <w:spacing w:line="276" w:lineRule="auto"/>
              <w:jc w:val="center"/>
              <w:rPr>
                <w:color w:val="FF0000"/>
              </w:rPr>
            </w:pPr>
          </w:p>
        </w:tc>
      </w:tr>
      <w:tr w:rsidR="000C0945" w:rsidRPr="006142E6" w14:paraId="55156C60" w14:textId="77777777" w:rsidTr="00710AA6">
        <w:trPr>
          <w:trHeight w:val="454"/>
        </w:trPr>
        <w:tc>
          <w:tcPr>
            <w:tcW w:w="577" w:type="dxa"/>
            <w:shd w:val="clear" w:color="auto" w:fill="auto"/>
            <w:vAlign w:val="center"/>
          </w:tcPr>
          <w:p w14:paraId="4CA7E2E9" w14:textId="77777777" w:rsidR="000C0945" w:rsidRPr="006142E6" w:rsidRDefault="000C0945" w:rsidP="000C0945">
            <w:pPr>
              <w:spacing w:line="276" w:lineRule="auto"/>
              <w:jc w:val="center"/>
              <w:rPr>
                <w:color w:val="FF0000"/>
              </w:rPr>
            </w:pPr>
            <w:r w:rsidRPr="006142E6">
              <w:rPr>
                <w:color w:val="FF0000"/>
              </w:rPr>
              <w:t>5</w:t>
            </w:r>
          </w:p>
        </w:tc>
        <w:tc>
          <w:tcPr>
            <w:tcW w:w="1550" w:type="dxa"/>
            <w:shd w:val="clear" w:color="auto" w:fill="auto"/>
            <w:vAlign w:val="center"/>
          </w:tcPr>
          <w:p w14:paraId="5FB8DC9C" w14:textId="477D4BF9" w:rsidR="000C0945" w:rsidRPr="006142E6" w:rsidRDefault="000C0945" w:rsidP="000C0945">
            <w:pPr>
              <w:spacing w:line="276" w:lineRule="auto"/>
              <w:rPr>
                <w:color w:val="FF0000"/>
              </w:rPr>
            </w:pPr>
            <w:r w:rsidRPr="006142E6">
              <w:rPr>
                <w:color w:val="FF0000"/>
              </w:rPr>
              <w:t>Y tế</w:t>
            </w:r>
          </w:p>
        </w:tc>
        <w:tc>
          <w:tcPr>
            <w:tcW w:w="850" w:type="dxa"/>
            <w:shd w:val="clear" w:color="auto" w:fill="auto"/>
            <w:vAlign w:val="center"/>
          </w:tcPr>
          <w:p w14:paraId="51F42FF3" w14:textId="2CD85AD6" w:rsidR="000C0945" w:rsidRPr="006142E6" w:rsidRDefault="000C0945" w:rsidP="000C0945">
            <w:pPr>
              <w:spacing w:line="276" w:lineRule="auto"/>
              <w:jc w:val="center"/>
              <w:rPr>
                <w:color w:val="FF0000"/>
              </w:rPr>
            </w:pPr>
            <w:r w:rsidRPr="006142E6">
              <w:rPr>
                <w:color w:val="FF0000"/>
              </w:rPr>
              <w:t>1</w:t>
            </w:r>
          </w:p>
        </w:tc>
        <w:tc>
          <w:tcPr>
            <w:tcW w:w="567" w:type="dxa"/>
            <w:shd w:val="clear" w:color="auto" w:fill="auto"/>
            <w:vAlign w:val="center"/>
          </w:tcPr>
          <w:p w14:paraId="1FE070F8" w14:textId="445A4DE4" w:rsidR="000C0945" w:rsidRPr="006142E6" w:rsidRDefault="000C0945" w:rsidP="000C0945">
            <w:pPr>
              <w:spacing w:line="276" w:lineRule="auto"/>
              <w:jc w:val="center"/>
              <w:rPr>
                <w:color w:val="FF0000"/>
              </w:rPr>
            </w:pPr>
          </w:p>
        </w:tc>
        <w:tc>
          <w:tcPr>
            <w:tcW w:w="851" w:type="dxa"/>
            <w:shd w:val="clear" w:color="auto" w:fill="auto"/>
            <w:vAlign w:val="center"/>
          </w:tcPr>
          <w:p w14:paraId="005A9EF5" w14:textId="77777777" w:rsidR="000C0945" w:rsidRPr="006142E6" w:rsidRDefault="000C0945" w:rsidP="000C0945">
            <w:pPr>
              <w:spacing w:line="276" w:lineRule="auto"/>
              <w:jc w:val="center"/>
              <w:rPr>
                <w:color w:val="FF0000"/>
              </w:rPr>
            </w:pPr>
          </w:p>
        </w:tc>
        <w:tc>
          <w:tcPr>
            <w:tcW w:w="850" w:type="dxa"/>
            <w:shd w:val="clear" w:color="auto" w:fill="auto"/>
            <w:vAlign w:val="center"/>
          </w:tcPr>
          <w:p w14:paraId="2F90CDB5" w14:textId="27355713" w:rsidR="000C0945" w:rsidRPr="006142E6" w:rsidRDefault="000C0945" w:rsidP="000C0945">
            <w:pPr>
              <w:spacing w:line="276" w:lineRule="auto"/>
              <w:jc w:val="center"/>
              <w:rPr>
                <w:color w:val="FF0000"/>
              </w:rPr>
            </w:pPr>
          </w:p>
        </w:tc>
        <w:tc>
          <w:tcPr>
            <w:tcW w:w="709" w:type="dxa"/>
            <w:vAlign w:val="center"/>
          </w:tcPr>
          <w:p w14:paraId="61307524" w14:textId="77777777" w:rsidR="000C0945" w:rsidRPr="006142E6" w:rsidRDefault="000C0945" w:rsidP="000C0945">
            <w:pPr>
              <w:spacing w:line="276" w:lineRule="auto"/>
              <w:jc w:val="center"/>
              <w:rPr>
                <w:color w:val="FF0000"/>
              </w:rPr>
            </w:pPr>
          </w:p>
        </w:tc>
        <w:tc>
          <w:tcPr>
            <w:tcW w:w="992" w:type="dxa"/>
            <w:shd w:val="clear" w:color="auto" w:fill="auto"/>
            <w:vAlign w:val="center"/>
          </w:tcPr>
          <w:p w14:paraId="1B0ACCE2" w14:textId="0321933F" w:rsidR="000C0945" w:rsidRPr="006142E6" w:rsidRDefault="000C0945" w:rsidP="000C0945">
            <w:pPr>
              <w:spacing w:line="276" w:lineRule="auto"/>
              <w:jc w:val="center"/>
              <w:rPr>
                <w:color w:val="FF0000"/>
              </w:rPr>
            </w:pPr>
            <w:r w:rsidRPr="006142E6">
              <w:rPr>
                <w:color w:val="FF0000"/>
              </w:rPr>
              <w:t>1</w:t>
            </w:r>
          </w:p>
        </w:tc>
        <w:tc>
          <w:tcPr>
            <w:tcW w:w="851" w:type="dxa"/>
            <w:shd w:val="clear" w:color="auto" w:fill="auto"/>
            <w:vAlign w:val="center"/>
          </w:tcPr>
          <w:p w14:paraId="0862B5AC" w14:textId="77777777" w:rsidR="000C0945" w:rsidRPr="006142E6" w:rsidRDefault="000C0945" w:rsidP="000C0945">
            <w:pPr>
              <w:spacing w:line="276" w:lineRule="auto"/>
              <w:jc w:val="center"/>
              <w:rPr>
                <w:color w:val="FF0000"/>
              </w:rPr>
            </w:pPr>
          </w:p>
        </w:tc>
        <w:tc>
          <w:tcPr>
            <w:tcW w:w="709" w:type="dxa"/>
            <w:shd w:val="clear" w:color="auto" w:fill="auto"/>
            <w:vAlign w:val="center"/>
          </w:tcPr>
          <w:p w14:paraId="4DE04A78" w14:textId="3A1A80A6" w:rsidR="000C0945" w:rsidRPr="006142E6" w:rsidRDefault="000C0945" w:rsidP="000C0945">
            <w:pPr>
              <w:spacing w:line="276" w:lineRule="auto"/>
              <w:jc w:val="center"/>
              <w:rPr>
                <w:color w:val="FF0000"/>
              </w:rPr>
            </w:pPr>
            <w:r>
              <w:rPr>
                <w:color w:val="FF0000"/>
              </w:rPr>
              <w:t>1</w:t>
            </w:r>
          </w:p>
        </w:tc>
        <w:tc>
          <w:tcPr>
            <w:tcW w:w="708" w:type="dxa"/>
            <w:shd w:val="clear" w:color="auto" w:fill="auto"/>
            <w:vAlign w:val="center"/>
          </w:tcPr>
          <w:p w14:paraId="3095C645" w14:textId="77777777" w:rsidR="000C0945" w:rsidRPr="006142E6" w:rsidRDefault="000C0945" w:rsidP="000C0945">
            <w:pPr>
              <w:spacing w:line="276" w:lineRule="auto"/>
              <w:jc w:val="center"/>
              <w:rPr>
                <w:color w:val="FF0000"/>
              </w:rPr>
            </w:pPr>
          </w:p>
        </w:tc>
        <w:tc>
          <w:tcPr>
            <w:tcW w:w="851" w:type="dxa"/>
            <w:shd w:val="clear" w:color="auto" w:fill="auto"/>
            <w:vAlign w:val="center"/>
          </w:tcPr>
          <w:p w14:paraId="7CE41563" w14:textId="77777777" w:rsidR="000C0945" w:rsidRPr="006142E6" w:rsidRDefault="000C0945" w:rsidP="000C0945">
            <w:pPr>
              <w:spacing w:line="276" w:lineRule="auto"/>
              <w:jc w:val="center"/>
              <w:rPr>
                <w:color w:val="FF0000"/>
              </w:rPr>
            </w:pPr>
          </w:p>
        </w:tc>
      </w:tr>
      <w:tr w:rsidR="000C0945" w:rsidRPr="006142E6" w14:paraId="574860C7" w14:textId="77777777" w:rsidTr="00710AA6">
        <w:trPr>
          <w:trHeight w:val="454"/>
        </w:trPr>
        <w:tc>
          <w:tcPr>
            <w:tcW w:w="577" w:type="dxa"/>
            <w:shd w:val="clear" w:color="auto" w:fill="auto"/>
            <w:vAlign w:val="center"/>
          </w:tcPr>
          <w:p w14:paraId="31EB90FE" w14:textId="77777777" w:rsidR="000C0945" w:rsidRPr="006142E6" w:rsidRDefault="000C0945" w:rsidP="000C0945">
            <w:pPr>
              <w:spacing w:line="276" w:lineRule="auto"/>
              <w:jc w:val="center"/>
              <w:rPr>
                <w:color w:val="FF0000"/>
              </w:rPr>
            </w:pPr>
            <w:r w:rsidRPr="006142E6">
              <w:rPr>
                <w:color w:val="FF0000"/>
              </w:rPr>
              <w:t>6</w:t>
            </w:r>
          </w:p>
        </w:tc>
        <w:tc>
          <w:tcPr>
            <w:tcW w:w="1550" w:type="dxa"/>
            <w:shd w:val="clear" w:color="auto" w:fill="auto"/>
            <w:vAlign w:val="center"/>
          </w:tcPr>
          <w:p w14:paraId="35262C40" w14:textId="25C632F4" w:rsidR="000C0945" w:rsidRPr="006142E6" w:rsidRDefault="000C0945" w:rsidP="000C0945">
            <w:pPr>
              <w:spacing w:line="276" w:lineRule="auto"/>
              <w:rPr>
                <w:color w:val="FF0000"/>
              </w:rPr>
            </w:pPr>
            <w:r w:rsidRPr="006142E6">
              <w:rPr>
                <w:color w:val="FF0000"/>
              </w:rPr>
              <w:t>Bảo vệ</w:t>
            </w:r>
          </w:p>
        </w:tc>
        <w:tc>
          <w:tcPr>
            <w:tcW w:w="850" w:type="dxa"/>
            <w:shd w:val="clear" w:color="auto" w:fill="auto"/>
            <w:vAlign w:val="center"/>
          </w:tcPr>
          <w:p w14:paraId="147C7423" w14:textId="3F9D9288" w:rsidR="000C0945" w:rsidRPr="006142E6" w:rsidRDefault="000C0945" w:rsidP="000C0945">
            <w:pPr>
              <w:spacing w:line="276" w:lineRule="auto"/>
              <w:jc w:val="center"/>
              <w:rPr>
                <w:color w:val="FF0000"/>
              </w:rPr>
            </w:pPr>
            <w:r w:rsidRPr="006142E6">
              <w:rPr>
                <w:color w:val="FF0000"/>
              </w:rPr>
              <w:t>2</w:t>
            </w:r>
          </w:p>
        </w:tc>
        <w:tc>
          <w:tcPr>
            <w:tcW w:w="567" w:type="dxa"/>
            <w:shd w:val="clear" w:color="auto" w:fill="auto"/>
            <w:vAlign w:val="center"/>
          </w:tcPr>
          <w:p w14:paraId="058010E0" w14:textId="40B37764" w:rsidR="000C0945" w:rsidRPr="006142E6" w:rsidRDefault="000C0945" w:rsidP="000C0945">
            <w:pPr>
              <w:spacing w:line="276" w:lineRule="auto"/>
              <w:jc w:val="center"/>
              <w:rPr>
                <w:color w:val="FF0000"/>
              </w:rPr>
            </w:pPr>
          </w:p>
        </w:tc>
        <w:tc>
          <w:tcPr>
            <w:tcW w:w="851" w:type="dxa"/>
            <w:shd w:val="clear" w:color="auto" w:fill="auto"/>
            <w:vAlign w:val="center"/>
          </w:tcPr>
          <w:p w14:paraId="1D1410A8" w14:textId="77777777" w:rsidR="000C0945" w:rsidRPr="006142E6" w:rsidRDefault="000C0945" w:rsidP="000C0945">
            <w:pPr>
              <w:spacing w:line="276" w:lineRule="auto"/>
              <w:jc w:val="center"/>
              <w:rPr>
                <w:color w:val="FF0000"/>
              </w:rPr>
            </w:pPr>
          </w:p>
        </w:tc>
        <w:tc>
          <w:tcPr>
            <w:tcW w:w="850" w:type="dxa"/>
            <w:shd w:val="clear" w:color="auto" w:fill="auto"/>
            <w:vAlign w:val="center"/>
          </w:tcPr>
          <w:p w14:paraId="25CFC81C" w14:textId="77777777" w:rsidR="000C0945" w:rsidRPr="006142E6" w:rsidRDefault="000C0945" w:rsidP="000C0945">
            <w:pPr>
              <w:spacing w:line="276" w:lineRule="auto"/>
              <w:jc w:val="center"/>
              <w:rPr>
                <w:color w:val="FF0000"/>
              </w:rPr>
            </w:pPr>
          </w:p>
        </w:tc>
        <w:tc>
          <w:tcPr>
            <w:tcW w:w="709" w:type="dxa"/>
            <w:vAlign w:val="center"/>
          </w:tcPr>
          <w:p w14:paraId="2F3CB429" w14:textId="1B0B47B8" w:rsidR="000C0945" w:rsidRPr="006142E6" w:rsidRDefault="000C0945" w:rsidP="000C0945">
            <w:pPr>
              <w:spacing w:line="276" w:lineRule="auto"/>
              <w:jc w:val="center"/>
              <w:rPr>
                <w:color w:val="FF0000"/>
              </w:rPr>
            </w:pPr>
            <w:r w:rsidRPr="006142E6">
              <w:rPr>
                <w:color w:val="FF0000"/>
              </w:rPr>
              <w:t>1</w:t>
            </w:r>
          </w:p>
        </w:tc>
        <w:tc>
          <w:tcPr>
            <w:tcW w:w="992" w:type="dxa"/>
            <w:shd w:val="clear" w:color="auto" w:fill="auto"/>
            <w:vAlign w:val="center"/>
          </w:tcPr>
          <w:p w14:paraId="46D86881" w14:textId="1ACB2F4B" w:rsidR="000C0945" w:rsidRPr="006142E6" w:rsidRDefault="000C0945" w:rsidP="000C0945">
            <w:pPr>
              <w:spacing w:line="276" w:lineRule="auto"/>
              <w:jc w:val="center"/>
              <w:rPr>
                <w:color w:val="FF0000"/>
              </w:rPr>
            </w:pPr>
            <w:r w:rsidRPr="006142E6">
              <w:rPr>
                <w:color w:val="FF0000"/>
              </w:rPr>
              <w:t>1</w:t>
            </w:r>
          </w:p>
        </w:tc>
        <w:tc>
          <w:tcPr>
            <w:tcW w:w="851" w:type="dxa"/>
            <w:shd w:val="clear" w:color="auto" w:fill="auto"/>
            <w:vAlign w:val="center"/>
          </w:tcPr>
          <w:p w14:paraId="772DEE02" w14:textId="77777777" w:rsidR="000C0945" w:rsidRPr="006142E6" w:rsidRDefault="000C0945" w:rsidP="000C0945">
            <w:pPr>
              <w:spacing w:line="276" w:lineRule="auto"/>
              <w:jc w:val="center"/>
              <w:rPr>
                <w:color w:val="FF0000"/>
              </w:rPr>
            </w:pPr>
          </w:p>
        </w:tc>
        <w:tc>
          <w:tcPr>
            <w:tcW w:w="709" w:type="dxa"/>
            <w:shd w:val="clear" w:color="auto" w:fill="auto"/>
            <w:vAlign w:val="center"/>
          </w:tcPr>
          <w:p w14:paraId="3810B811" w14:textId="3ADFD0B8" w:rsidR="000C0945" w:rsidRPr="006142E6" w:rsidRDefault="000C0945" w:rsidP="000C0945">
            <w:pPr>
              <w:spacing w:line="276" w:lineRule="auto"/>
              <w:jc w:val="center"/>
              <w:rPr>
                <w:color w:val="FF0000"/>
              </w:rPr>
            </w:pPr>
          </w:p>
        </w:tc>
        <w:tc>
          <w:tcPr>
            <w:tcW w:w="708" w:type="dxa"/>
            <w:shd w:val="clear" w:color="auto" w:fill="auto"/>
            <w:vAlign w:val="center"/>
          </w:tcPr>
          <w:p w14:paraId="74722908" w14:textId="27843527" w:rsidR="000C0945" w:rsidRPr="006142E6" w:rsidRDefault="000C0945" w:rsidP="000C0945">
            <w:pPr>
              <w:spacing w:line="276" w:lineRule="auto"/>
              <w:jc w:val="center"/>
              <w:rPr>
                <w:color w:val="FF0000"/>
              </w:rPr>
            </w:pPr>
          </w:p>
        </w:tc>
        <w:tc>
          <w:tcPr>
            <w:tcW w:w="851" w:type="dxa"/>
            <w:shd w:val="clear" w:color="auto" w:fill="auto"/>
            <w:vAlign w:val="center"/>
          </w:tcPr>
          <w:p w14:paraId="5A9D1556" w14:textId="7FE214BA" w:rsidR="000C0945" w:rsidRPr="006142E6" w:rsidRDefault="000C0945" w:rsidP="000C0945">
            <w:pPr>
              <w:spacing w:line="276" w:lineRule="auto"/>
              <w:jc w:val="center"/>
              <w:rPr>
                <w:color w:val="FF0000"/>
              </w:rPr>
            </w:pPr>
            <w:r w:rsidRPr="006142E6">
              <w:rPr>
                <w:color w:val="FF0000"/>
              </w:rPr>
              <w:t>2</w:t>
            </w:r>
          </w:p>
        </w:tc>
      </w:tr>
      <w:tr w:rsidR="000C0945" w:rsidRPr="006142E6" w14:paraId="63B5D0ED" w14:textId="77777777" w:rsidTr="00710AA6">
        <w:trPr>
          <w:trHeight w:val="454"/>
        </w:trPr>
        <w:tc>
          <w:tcPr>
            <w:tcW w:w="577" w:type="dxa"/>
            <w:shd w:val="clear" w:color="auto" w:fill="auto"/>
            <w:vAlign w:val="center"/>
          </w:tcPr>
          <w:p w14:paraId="0EB598A6" w14:textId="77777777" w:rsidR="000C0945" w:rsidRPr="006142E6" w:rsidRDefault="000C0945" w:rsidP="000C0945">
            <w:pPr>
              <w:spacing w:line="276" w:lineRule="auto"/>
              <w:jc w:val="center"/>
              <w:rPr>
                <w:color w:val="FF0000"/>
              </w:rPr>
            </w:pPr>
            <w:r w:rsidRPr="006142E6">
              <w:rPr>
                <w:color w:val="FF0000"/>
              </w:rPr>
              <w:t>7</w:t>
            </w:r>
          </w:p>
        </w:tc>
        <w:tc>
          <w:tcPr>
            <w:tcW w:w="1550" w:type="dxa"/>
            <w:shd w:val="clear" w:color="auto" w:fill="auto"/>
            <w:vAlign w:val="center"/>
          </w:tcPr>
          <w:p w14:paraId="67ADD06D" w14:textId="1F422486" w:rsidR="000C0945" w:rsidRPr="006142E6" w:rsidRDefault="000C0945" w:rsidP="000C0945">
            <w:pPr>
              <w:spacing w:line="276" w:lineRule="auto"/>
              <w:rPr>
                <w:color w:val="FF0000"/>
              </w:rPr>
            </w:pPr>
            <w:r w:rsidRPr="006142E6">
              <w:rPr>
                <w:color w:val="FF0000"/>
              </w:rPr>
              <w:t>Phục vụ</w:t>
            </w:r>
          </w:p>
        </w:tc>
        <w:tc>
          <w:tcPr>
            <w:tcW w:w="850" w:type="dxa"/>
            <w:shd w:val="clear" w:color="auto" w:fill="auto"/>
            <w:vAlign w:val="center"/>
          </w:tcPr>
          <w:p w14:paraId="1221C150" w14:textId="03A7AB5C" w:rsidR="000C0945" w:rsidRPr="006142E6" w:rsidRDefault="000C0945" w:rsidP="000C0945">
            <w:pPr>
              <w:spacing w:line="276" w:lineRule="auto"/>
              <w:jc w:val="center"/>
              <w:rPr>
                <w:color w:val="FF0000"/>
              </w:rPr>
            </w:pPr>
            <w:r>
              <w:rPr>
                <w:color w:val="FF0000"/>
              </w:rPr>
              <w:t>2</w:t>
            </w:r>
          </w:p>
        </w:tc>
        <w:tc>
          <w:tcPr>
            <w:tcW w:w="567" w:type="dxa"/>
            <w:shd w:val="clear" w:color="auto" w:fill="auto"/>
            <w:vAlign w:val="center"/>
          </w:tcPr>
          <w:p w14:paraId="3401DA21" w14:textId="43257C7E" w:rsidR="000C0945" w:rsidRPr="006142E6" w:rsidRDefault="000C0945" w:rsidP="000C0945">
            <w:pPr>
              <w:spacing w:line="276" w:lineRule="auto"/>
              <w:jc w:val="center"/>
              <w:rPr>
                <w:color w:val="FF0000"/>
              </w:rPr>
            </w:pPr>
            <w:r>
              <w:rPr>
                <w:color w:val="FF0000"/>
              </w:rPr>
              <w:t>2</w:t>
            </w:r>
          </w:p>
        </w:tc>
        <w:tc>
          <w:tcPr>
            <w:tcW w:w="851" w:type="dxa"/>
            <w:shd w:val="clear" w:color="auto" w:fill="auto"/>
            <w:vAlign w:val="center"/>
          </w:tcPr>
          <w:p w14:paraId="4619E314" w14:textId="77777777" w:rsidR="000C0945" w:rsidRPr="006142E6" w:rsidRDefault="000C0945" w:rsidP="000C0945">
            <w:pPr>
              <w:spacing w:line="276" w:lineRule="auto"/>
              <w:jc w:val="center"/>
              <w:rPr>
                <w:color w:val="FF0000"/>
              </w:rPr>
            </w:pPr>
          </w:p>
        </w:tc>
        <w:tc>
          <w:tcPr>
            <w:tcW w:w="850" w:type="dxa"/>
            <w:shd w:val="clear" w:color="auto" w:fill="auto"/>
            <w:vAlign w:val="center"/>
          </w:tcPr>
          <w:p w14:paraId="6A294DDB" w14:textId="77777777" w:rsidR="000C0945" w:rsidRPr="006142E6" w:rsidRDefault="000C0945" w:rsidP="000C0945">
            <w:pPr>
              <w:spacing w:line="276" w:lineRule="auto"/>
              <w:jc w:val="center"/>
              <w:rPr>
                <w:color w:val="FF0000"/>
              </w:rPr>
            </w:pPr>
          </w:p>
        </w:tc>
        <w:tc>
          <w:tcPr>
            <w:tcW w:w="709" w:type="dxa"/>
            <w:vAlign w:val="center"/>
          </w:tcPr>
          <w:p w14:paraId="4D9CB15C" w14:textId="38C08FE9" w:rsidR="000C0945" w:rsidRPr="006142E6" w:rsidRDefault="000C0945" w:rsidP="000C0945">
            <w:pPr>
              <w:spacing w:line="276" w:lineRule="auto"/>
              <w:jc w:val="center"/>
              <w:rPr>
                <w:color w:val="FF0000"/>
              </w:rPr>
            </w:pPr>
            <w:r>
              <w:rPr>
                <w:color w:val="FF0000"/>
              </w:rPr>
              <w:t>2</w:t>
            </w:r>
          </w:p>
        </w:tc>
        <w:tc>
          <w:tcPr>
            <w:tcW w:w="992" w:type="dxa"/>
            <w:shd w:val="clear" w:color="auto" w:fill="auto"/>
            <w:vAlign w:val="center"/>
          </w:tcPr>
          <w:p w14:paraId="0F4CF85B" w14:textId="5635C4A9" w:rsidR="000C0945" w:rsidRPr="006142E6" w:rsidRDefault="000C0945" w:rsidP="000C0945">
            <w:pPr>
              <w:spacing w:line="276" w:lineRule="auto"/>
              <w:jc w:val="center"/>
              <w:rPr>
                <w:color w:val="FF0000"/>
              </w:rPr>
            </w:pPr>
          </w:p>
        </w:tc>
        <w:tc>
          <w:tcPr>
            <w:tcW w:w="851" w:type="dxa"/>
            <w:shd w:val="clear" w:color="auto" w:fill="auto"/>
            <w:vAlign w:val="center"/>
          </w:tcPr>
          <w:p w14:paraId="16E07E0C" w14:textId="77777777" w:rsidR="000C0945" w:rsidRPr="006142E6" w:rsidRDefault="000C0945" w:rsidP="000C0945">
            <w:pPr>
              <w:spacing w:line="276" w:lineRule="auto"/>
              <w:jc w:val="center"/>
              <w:rPr>
                <w:color w:val="FF0000"/>
              </w:rPr>
            </w:pPr>
          </w:p>
        </w:tc>
        <w:tc>
          <w:tcPr>
            <w:tcW w:w="709" w:type="dxa"/>
            <w:shd w:val="clear" w:color="auto" w:fill="auto"/>
            <w:vAlign w:val="center"/>
          </w:tcPr>
          <w:p w14:paraId="3D5054AC" w14:textId="77777777" w:rsidR="000C0945" w:rsidRPr="006142E6" w:rsidRDefault="000C0945" w:rsidP="000C0945">
            <w:pPr>
              <w:spacing w:line="276" w:lineRule="auto"/>
              <w:jc w:val="center"/>
              <w:rPr>
                <w:color w:val="FF0000"/>
              </w:rPr>
            </w:pPr>
          </w:p>
        </w:tc>
        <w:tc>
          <w:tcPr>
            <w:tcW w:w="708" w:type="dxa"/>
            <w:shd w:val="clear" w:color="auto" w:fill="auto"/>
            <w:vAlign w:val="center"/>
          </w:tcPr>
          <w:p w14:paraId="4DCD1ACF" w14:textId="77777777" w:rsidR="000C0945" w:rsidRPr="006142E6" w:rsidRDefault="000C0945" w:rsidP="000C0945">
            <w:pPr>
              <w:spacing w:line="276" w:lineRule="auto"/>
              <w:jc w:val="center"/>
              <w:rPr>
                <w:color w:val="FF0000"/>
              </w:rPr>
            </w:pPr>
          </w:p>
        </w:tc>
        <w:tc>
          <w:tcPr>
            <w:tcW w:w="851" w:type="dxa"/>
            <w:shd w:val="clear" w:color="auto" w:fill="auto"/>
            <w:vAlign w:val="center"/>
          </w:tcPr>
          <w:p w14:paraId="508A463F" w14:textId="0C25F578" w:rsidR="000C0945" w:rsidRPr="006142E6" w:rsidRDefault="000C0945" w:rsidP="000C0945">
            <w:pPr>
              <w:spacing w:line="276" w:lineRule="auto"/>
              <w:jc w:val="center"/>
              <w:rPr>
                <w:color w:val="FF0000"/>
              </w:rPr>
            </w:pPr>
            <w:r>
              <w:rPr>
                <w:color w:val="FF0000"/>
              </w:rPr>
              <w:t>2</w:t>
            </w:r>
          </w:p>
        </w:tc>
      </w:tr>
      <w:tr w:rsidR="000C0945" w:rsidRPr="006142E6" w14:paraId="272AA36E" w14:textId="77777777" w:rsidTr="00710AA6">
        <w:trPr>
          <w:trHeight w:val="454"/>
        </w:trPr>
        <w:tc>
          <w:tcPr>
            <w:tcW w:w="2127" w:type="dxa"/>
            <w:gridSpan w:val="2"/>
            <w:shd w:val="clear" w:color="auto" w:fill="auto"/>
            <w:vAlign w:val="center"/>
          </w:tcPr>
          <w:p w14:paraId="55FFFE86" w14:textId="77777777" w:rsidR="000C0945" w:rsidRPr="006142E6" w:rsidRDefault="000C0945" w:rsidP="000C0945">
            <w:pPr>
              <w:spacing w:line="276" w:lineRule="auto"/>
              <w:jc w:val="center"/>
              <w:rPr>
                <w:b/>
                <w:color w:val="FF0000"/>
              </w:rPr>
            </w:pPr>
            <w:r w:rsidRPr="006142E6">
              <w:rPr>
                <w:b/>
                <w:color w:val="FF0000"/>
              </w:rPr>
              <w:t>Tổng cộng</w:t>
            </w:r>
          </w:p>
        </w:tc>
        <w:tc>
          <w:tcPr>
            <w:tcW w:w="850" w:type="dxa"/>
            <w:shd w:val="clear" w:color="auto" w:fill="auto"/>
            <w:vAlign w:val="center"/>
          </w:tcPr>
          <w:p w14:paraId="58D44082" w14:textId="18C5D1BC" w:rsidR="000C0945" w:rsidRPr="006142E6" w:rsidRDefault="000C0945" w:rsidP="002A5DA9">
            <w:pPr>
              <w:spacing w:line="276" w:lineRule="auto"/>
              <w:jc w:val="center"/>
              <w:rPr>
                <w:b/>
                <w:color w:val="FF0000"/>
              </w:rPr>
            </w:pPr>
            <w:r w:rsidRPr="006142E6">
              <w:rPr>
                <w:b/>
                <w:color w:val="FF0000"/>
              </w:rPr>
              <w:t>1</w:t>
            </w:r>
            <w:r w:rsidR="002A5DA9">
              <w:rPr>
                <w:b/>
                <w:color w:val="FF0000"/>
              </w:rPr>
              <w:t>0</w:t>
            </w:r>
          </w:p>
        </w:tc>
        <w:tc>
          <w:tcPr>
            <w:tcW w:w="567" w:type="dxa"/>
            <w:shd w:val="clear" w:color="auto" w:fill="auto"/>
            <w:vAlign w:val="center"/>
          </w:tcPr>
          <w:p w14:paraId="61BB8F4B" w14:textId="454CF593" w:rsidR="000C0945" w:rsidRPr="006142E6" w:rsidRDefault="002A5DA9" w:rsidP="000C0945">
            <w:pPr>
              <w:spacing w:line="276" w:lineRule="auto"/>
              <w:jc w:val="center"/>
              <w:rPr>
                <w:b/>
                <w:color w:val="FF0000"/>
              </w:rPr>
            </w:pPr>
            <w:r>
              <w:rPr>
                <w:b/>
                <w:color w:val="FF0000"/>
              </w:rPr>
              <w:t>6</w:t>
            </w:r>
          </w:p>
        </w:tc>
        <w:tc>
          <w:tcPr>
            <w:tcW w:w="851" w:type="dxa"/>
            <w:shd w:val="clear" w:color="auto" w:fill="auto"/>
            <w:vAlign w:val="center"/>
          </w:tcPr>
          <w:p w14:paraId="737528CE" w14:textId="77777777" w:rsidR="000C0945" w:rsidRPr="006142E6" w:rsidRDefault="000C0945" w:rsidP="000C0945">
            <w:pPr>
              <w:spacing w:line="276" w:lineRule="auto"/>
              <w:jc w:val="center"/>
              <w:rPr>
                <w:b/>
                <w:color w:val="FF0000"/>
              </w:rPr>
            </w:pPr>
            <w:r w:rsidRPr="006142E6">
              <w:rPr>
                <w:b/>
                <w:color w:val="FF0000"/>
              </w:rPr>
              <w:t>3</w:t>
            </w:r>
          </w:p>
        </w:tc>
        <w:tc>
          <w:tcPr>
            <w:tcW w:w="850" w:type="dxa"/>
            <w:shd w:val="clear" w:color="auto" w:fill="auto"/>
            <w:vAlign w:val="center"/>
          </w:tcPr>
          <w:p w14:paraId="70AB4AA3" w14:textId="344B12E3" w:rsidR="000C0945" w:rsidRPr="006142E6" w:rsidRDefault="002A5DA9" w:rsidP="000C0945">
            <w:pPr>
              <w:spacing w:line="276" w:lineRule="auto"/>
              <w:jc w:val="center"/>
              <w:rPr>
                <w:b/>
                <w:color w:val="FF0000"/>
              </w:rPr>
            </w:pPr>
            <w:r>
              <w:rPr>
                <w:b/>
                <w:color w:val="FF0000"/>
              </w:rPr>
              <w:t>5</w:t>
            </w:r>
          </w:p>
        </w:tc>
        <w:tc>
          <w:tcPr>
            <w:tcW w:w="709" w:type="dxa"/>
            <w:vAlign w:val="center"/>
          </w:tcPr>
          <w:p w14:paraId="765B4D51" w14:textId="77777777" w:rsidR="000C0945" w:rsidRPr="006142E6" w:rsidRDefault="000C0945" w:rsidP="000C0945">
            <w:pPr>
              <w:spacing w:line="276" w:lineRule="auto"/>
              <w:jc w:val="center"/>
              <w:rPr>
                <w:b/>
                <w:color w:val="FF0000"/>
              </w:rPr>
            </w:pPr>
            <w:r w:rsidRPr="006142E6">
              <w:rPr>
                <w:b/>
                <w:color w:val="FF0000"/>
              </w:rPr>
              <w:t>3</w:t>
            </w:r>
          </w:p>
        </w:tc>
        <w:tc>
          <w:tcPr>
            <w:tcW w:w="992" w:type="dxa"/>
            <w:shd w:val="clear" w:color="auto" w:fill="auto"/>
            <w:vAlign w:val="center"/>
          </w:tcPr>
          <w:p w14:paraId="27B2113E" w14:textId="77777777" w:rsidR="000C0945" w:rsidRPr="006142E6" w:rsidRDefault="000C0945" w:rsidP="000C0945">
            <w:pPr>
              <w:spacing w:line="276" w:lineRule="auto"/>
              <w:jc w:val="center"/>
              <w:rPr>
                <w:b/>
                <w:color w:val="FF0000"/>
              </w:rPr>
            </w:pPr>
            <w:r w:rsidRPr="006142E6">
              <w:rPr>
                <w:b/>
                <w:color w:val="FF0000"/>
              </w:rPr>
              <w:t>2</w:t>
            </w:r>
          </w:p>
        </w:tc>
        <w:tc>
          <w:tcPr>
            <w:tcW w:w="851" w:type="dxa"/>
            <w:shd w:val="clear" w:color="auto" w:fill="auto"/>
            <w:vAlign w:val="center"/>
          </w:tcPr>
          <w:p w14:paraId="754C31E4" w14:textId="77777777" w:rsidR="000C0945" w:rsidRPr="006142E6" w:rsidRDefault="000C0945" w:rsidP="000C0945">
            <w:pPr>
              <w:spacing w:line="276" w:lineRule="auto"/>
              <w:jc w:val="center"/>
              <w:rPr>
                <w:b/>
                <w:color w:val="FF0000"/>
              </w:rPr>
            </w:pPr>
          </w:p>
        </w:tc>
        <w:tc>
          <w:tcPr>
            <w:tcW w:w="709" w:type="dxa"/>
            <w:shd w:val="clear" w:color="auto" w:fill="auto"/>
            <w:vAlign w:val="center"/>
          </w:tcPr>
          <w:p w14:paraId="0722E4C7" w14:textId="05DE38A1" w:rsidR="000C0945" w:rsidRPr="006142E6" w:rsidRDefault="002A5DA9" w:rsidP="000C0945">
            <w:pPr>
              <w:spacing w:line="276" w:lineRule="auto"/>
              <w:jc w:val="center"/>
              <w:rPr>
                <w:b/>
                <w:color w:val="FF0000"/>
              </w:rPr>
            </w:pPr>
            <w:r>
              <w:rPr>
                <w:b/>
                <w:color w:val="FF0000"/>
              </w:rPr>
              <w:t>6</w:t>
            </w:r>
          </w:p>
        </w:tc>
        <w:tc>
          <w:tcPr>
            <w:tcW w:w="708" w:type="dxa"/>
            <w:shd w:val="clear" w:color="auto" w:fill="auto"/>
            <w:vAlign w:val="center"/>
          </w:tcPr>
          <w:p w14:paraId="60AF5DF7" w14:textId="223CB96D" w:rsidR="000C0945" w:rsidRPr="006142E6" w:rsidRDefault="000C0945" w:rsidP="000C0945">
            <w:pPr>
              <w:spacing w:line="276" w:lineRule="auto"/>
              <w:jc w:val="center"/>
              <w:rPr>
                <w:b/>
                <w:color w:val="FF0000"/>
              </w:rPr>
            </w:pPr>
          </w:p>
        </w:tc>
        <w:tc>
          <w:tcPr>
            <w:tcW w:w="851" w:type="dxa"/>
            <w:shd w:val="clear" w:color="auto" w:fill="auto"/>
            <w:vAlign w:val="center"/>
          </w:tcPr>
          <w:p w14:paraId="42B4A4FF" w14:textId="77777777" w:rsidR="000C0945" w:rsidRPr="006142E6" w:rsidRDefault="000C0945" w:rsidP="000C0945">
            <w:pPr>
              <w:spacing w:line="276" w:lineRule="auto"/>
              <w:jc w:val="center"/>
              <w:rPr>
                <w:b/>
                <w:color w:val="FF0000"/>
              </w:rPr>
            </w:pPr>
            <w:r w:rsidRPr="006142E6">
              <w:rPr>
                <w:b/>
                <w:color w:val="FF0000"/>
              </w:rPr>
              <w:t>4</w:t>
            </w:r>
          </w:p>
        </w:tc>
      </w:tr>
    </w:tbl>
    <w:p w14:paraId="33305450" w14:textId="77777777" w:rsidR="002A5DA9" w:rsidRDefault="002A5DA9" w:rsidP="008C3D1E">
      <w:pPr>
        <w:spacing w:after="200" w:line="276" w:lineRule="auto"/>
        <w:ind w:left="540" w:firstLine="169"/>
        <w:rPr>
          <w:b/>
          <w:color w:val="000000"/>
          <w:sz w:val="26"/>
          <w:szCs w:val="26"/>
        </w:rPr>
      </w:pPr>
    </w:p>
    <w:p w14:paraId="32A10908" w14:textId="77777777" w:rsidR="002A5DA9" w:rsidRDefault="002A5DA9" w:rsidP="008C3D1E">
      <w:pPr>
        <w:spacing w:after="200" w:line="276" w:lineRule="auto"/>
        <w:ind w:left="540" w:firstLine="169"/>
        <w:rPr>
          <w:b/>
          <w:color w:val="000000"/>
          <w:sz w:val="26"/>
          <w:szCs w:val="26"/>
        </w:rPr>
      </w:pPr>
    </w:p>
    <w:p w14:paraId="29CC6FCE" w14:textId="175F0073" w:rsidR="008C3D1E" w:rsidRPr="000864C0" w:rsidRDefault="008C3D1E" w:rsidP="008C3D1E">
      <w:pPr>
        <w:spacing w:after="200" w:line="276" w:lineRule="auto"/>
        <w:ind w:left="540" w:firstLine="169"/>
        <w:rPr>
          <w:b/>
          <w:color w:val="000000"/>
          <w:sz w:val="26"/>
          <w:szCs w:val="26"/>
        </w:rPr>
      </w:pPr>
      <w:r w:rsidRPr="000864C0">
        <w:rPr>
          <w:b/>
          <w:color w:val="000000"/>
          <w:sz w:val="26"/>
          <w:szCs w:val="26"/>
        </w:rPr>
        <w:lastRenderedPageBreak/>
        <w:t>3. Cơ sở vật chất</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1620"/>
        <w:gridCol w:w="1372"/>
        <w:gridCol w:w="1372"/>
        <w:gridCol w:w="1676"/>
        <w:gridCol w:w="2302"/>
      </w:tblGrid>
      <w:tr w:rsidR="008C3D1E" w:rsidRPr="00D6336F" w14:paraId="29F893FC" w14:textId="77777777" w:rsidTr="00710AA6">
        <w:trPr>
          <w:trHeight w:val="883"/>
        </w:trPr>
        <w:tc>
          <w:tcPr>
            <w:tcW w:w="1723" w:type="dxa"/>
            <w:shd w:val="clear" w:color="auto" w:fill="auto"/>
          </w:tcPr>
          <w:p w14:paraId="22E9F832" w14:textId="77777777" w:rsidR="008C3D1E" w:rsidRPr="00D6336F" w:rsidRDefault="008C3D1E" w:rsidP="004374CE">
            <w:pPr>
              <w:spacing w:line="276" w:lineRule="auto"/>
              <w:jc w:val="center"/>
              <w:rPr>
                <w:b/>
                <w:color w:val="000000"/>
              </w:rPr>
            </w:pPr>
            <w:r w:rsidRPr="00D6336F">
              <w:rPr>
                <w:b/>
                <w:color w:val="000000"/>
              </w:rPr>
              <w:t>Diện tích trường</w:t>
            </w:r>
          </w:p>
        </w:tc>
        <w:tc>
          <w:tcPr>
            <w:tcW w:w="1620" w:type="dxa"/>
            <w:shd w:val="clear" w:color="auto" w:fill="auto"/>
          </w:tcPr>
          <w:p w14:paraId="04E35F26" w14:textId="77777777" w:rsidR="008C3D1E" w:rsidRPr="00D6336F" w:rsidRDefault="008C3D1E" w:rsidP="004374CE">
            <w:pPr>
              <w:spacing w:line="276" w:lineRule="auto"/>
              <w:jc w:val="center"/>
              <w:rPr>
                <w:b/>
                <w:color w:val="000000"/>
              </w:rPr>
            </w:pPr>
            <w:r w:rsidRPr="00D6336F">
              <w:rPr>
                <w:b/>
                <w:color w:val="000000"/>
              </w:rPr>
              <w:t>Số phòng học</w:t>
            </w:r>
          </w:p>
        </w:tc>
        <w:tc>
          <w:tcPr>
            <w:tcW w:w="1372" w:type="dxa"/>
            <w:shd w:val="clear" w:color="auto" w:fill="auto"/>
          </w:tcPr>
          <w:p w14:paraId="21C5E523" w14:textId="77777777" w:rsidR="008C3D1E" w:rsidRPr="00D6336F" w:rsidRDefault="008C3D1E" w:rsidP="004374CE">
            <w:pPr>
              <w:spacing w:line="276" w:lineRule="auto"/>
              <w:jc w:val="center"/>
              <w:rPr>
                <w:b/>
                <w:color w:val="000000"/>
              </w:rPr>
            </w:pPr>
            <w:r w:rsidRPr="00D6336F">
              <w:rPr>
                <w:b/>
                <w:color w:val="000000"/>
              </w:rPr>
              <w:t>Số phòng TV-TB</w:t>
            </w:r>
          </w:p>
        </w:tc>
        <w:tc>
          <w:tcPr>
            <w:tcW w:w="1372" w:type="dxa"/>
          </w:tcPr>
          <w:p w14:paraId="3FF42943" w14:textId="77777777" w:rsidR="008C3D1E" w:rsidRPr="00D6336F" w:rsidRDefault="008C3D1E" w:rsidP="004374CE">
            <w:pPr>
              <w:spacing w:line="276" w:lineRule="auto"/>
              <w:jc w:val="center"/>
              <w:rPr>
                <w:b/>
                <w:color w:val="000000"/>
              </w:rPr>
            </w:pPr>
            <w:r w:rsidRPr="00D6336F">
              <w:rPr>
                <w:b/>
                <w:color w:val="000000"/>
              </w:rPr>
              <w:t>Số phòng Tin học</w:t>
            </w:r>
          </w:p>
        </w:tc>
        <w:tc>
          <w:tcPr>
            <w:tcW w:w="1676" w:type="dxa"/>
          </w:tcPr>
          <w:p w14:paraId="14DFB600" w14:textId="77777777" w:rsidR="008C3D1E" w:rsidRPr="00D6336F" w:rsidRDefault="008C3D1E" w:rsidP="004374CE">
            <w:pPr>
              <w:spacing w:line="276" w:lineRule="auto"/>
              <w:jc w:val="center"/>
              <w:rPr>
                <w:b/>
                <w:color w:val="000000"/>
              </w:rPr>
            </w:pPr>
            <w:r w:rsidRPr="00D6336F">
              <w:rPr>
                <w:b/>
                <w:color w:val="000000"/>
              </w:rPr>
              <w:t>Số phòng khác</w:t>
            </w:r>
          </w:p>
        </w:tc>
        <w:tc>
          <w:tcPr>
            <w:tcW w:w="2302" w:type="dxa"/>
            <w:shd w:val="clear" w:color="auto" w:fill="auto"/>
          </w:tcPr>
          <w:p w14:paraId="6555DC7D" w14:textId="77777777" w:rsidR="008C3D1E" w:rsidRPr="00D6336F" w:rsidRDefault="008C3D1E" w:rsidP="004374CE">
            <w:pPr>
              <w:spacing w:line="276" w:lineRule="auto"/>
              <w:jc w:val="center"/>
              <w:rPr>
                <w:b/>
                <w:color w:val="000000"/>
              </w:rPr>
            </w:pPr>
            <w:r w:rsidRPr="00D6336F">
              <w:rPr>
                <w:b/>
                <w:color w:val="000000"/>
              </w:rPr>
              <w:t>Diện tích nhà bếp</w:t>
            </w:r>
          </w:p>
        </w:tc>
      </w:tr>
      <w:tr w:rsidR="008C3D1E" w:rsidRPr="00D6336F" w14:paraId="2884666F" w14:textId="77777777" w:rsidTr="00710AA6">
        <w:trPr>
          <w:trHeight w:val="549"/>
        </w:trPr>
        <w:tc>
          <w:tcPr>
            <w:tcW w:w="1723" w:type="dxa"/>
            <w:shd w:val="clear" w:color="auto" w:fill="auto"/>
          </w:tcPr>
          <w:p w14:paraId="4051E597" w14:textId="77777777" w:rsidR="008C3D1E" w:rsidRPr="00D6336F" w:rsidRDefault="008C3D1E" w:rsidP="004374CE">
            <w:pPr>
              <w:spacing w:line="276" w:lineRule="auto"/>
              <w:jc w:val="center"/>
              <w:rPr>
                <w:color w:val="000000"/>
                <w:vertAlign w:val="superscript"/>
              </w:rPr>
            </w:pPr>
            <w:r w:rsidRPr="00D6336F">
              <w:rPr>
                <w:color w:val="000000"/>
              </w:rPr>
              <w:t>809,3 m</w:t>
            </w:r>
            <w:r w:rsidRPr="00D6336F">
              <w:rPr>
                <w:color w:val="000000"/>
                <w:vertAlign w:val="superscript"/>
              </w:rPr>
              <w:t>2</w:t>
            </w:r>
          </w:p>
        </w:tc>
        <w:tc>
          <w:tcPr>
            <w:tcW w:w="1620" w:type="dxa"/>
            <w:shd w:val="clear" w:color="auto" w:fill="auto"/>
          </w:tcPr>
          <w:p w14:paraId="20E1B0CB" w14:textId="77777777" w:rsidR="008C3D1E" w:rsidRPr="00D6336F" w:rsidRDefault="008C3D1E" w:rsidP="004374CE">
            <w:pPr>
              <w:spacing w:line="276" w:lineRule="auto"/>
              <w:jc w:val="center"/>
              <w:rPr>
                <w:color w:val="000000"/>
              </w:rPr>
            </w:pPr>
            <w:r w:rsidRPr="00D6336F">
              <w:rPr>
                <w:color w:val="000000"/>
              </w:rPr>
              <w:t>19</w:t>
            </w:r>
          </w:p>
        </w:tc>
        <w:tc>
          <w:tcPr>
            <w:tcW w:w="1372" w:type="dxa"/>
            <w:shd w:val="clear" w:color="auto" w:fill="auto"/>
          </w:tcPr>
          <w:p w14:paraId="0D48148C" w14:textId="77777777" w:rsidR="008C3D1E" w:rsidRPr="00D6336F" w:rsidRDefault="008C3D1E" w:rsidP="004374CE">
            <w:pPr>
              <w:spacing w:line="276" w:lineRule="auto"/>
              <w:jc w:val="center"/>
              <w:rPr>
                <w:color w:val="000000"/>
              </w:rPr>
            </w:pPr>
            <w:r w:rsidRPr="00D6336F">
              <w:rPr>
                <w:color w:val="000000"/>
              </w:rPr>
              <w:t>2</w:t>
            </w:r>
          </w:p>
        </w:tc>
        <w:tc>
          <w:tcPr>
            <w:tcW w:w="1372" w:type="dxa"/>
          </w:tcPr>
          <w:p w14:paraId="2148E633" w14:textId="77777777" w:rsidR="008C3D1E" w:rsidRPr="00D6336F" w:rsidRDefault="008C3D1E" w:rsidP="004374CE">
            <w:pPr>
              <w:spacing w:line="276" w:lineRule="auto"/>
              <w:jc w:val="center"/>
              <w:rPr>
                <w:color w:val="000000"/>
              </w:rPr>
            </w:pPr>
            <w:r w:rsidRPr="00D6336F">
              <w:rPr>
                <w:color w:val="000000"/>
              </w:rPr>
              <w:t>1</w:t>
            </w:r>
          </w:p>
        </w:tc>
        <w:tc>
          <w:tcPr>
            <w:tcW w:w="1676" w:type="dxa"/>
          </w:tcPr>
          <w:p w14:paraId="04B3F3DE" w14:textId="77777777" w:rsidR="008C3D1E" w:rsidRPr="00D6336F" w:rsidRDefault="008C3D1E" w:rsidP="004374CE">
            <w:pPr>
              <w:spacing w:line="276" w:lineRule="auto"/>
              <w:jc w:val="center"/>
              <w:rPr>
                <w:color w:val="000000"/>
              </w:rPr>
            </w:pPr>
            <w:r w:rsidRPr="00D6336F">
              <w:rPr>
                <w:color w:val="000000"/>
              </w:rPr>
              <w:t>2</w:t>
            </w:r>
          </w:p>
        </w:tc>
        <w:tc>
          <w:tcPr>
            <w:tcW w:w="2302" w:type="dxa"/>
            <w:shd w:val="clear" w:color="auto" w:fill="auto"/>
          </w:tcPr>
          <w:p w14:paraId="069F4E1D" w14:textId="77777777" w:rsidR="008C3D1E" w:rsidRPr="00D6336F" w:rsidRDefault="008C3D1E" w:rsidP="004374CE">
            <w:pPr>
              <w:spacing w:line="276" w:lineRule="auto"/>
              <w:jc w:val="center"/>
              <w:rPr>
                <w:color w:val="000000"/>
                <w:vertAlign w:val="superscript"/>
              </w:rPr>
            </w:pPr>
            <w:r w:rsidRPr="00D6336F">
              <w:rPr>
                <w:color w:val="000000"/>
              </w:rPr>
              <w:t>45m</w:t>
            </w:r>
            <w:r w:rsidRPr="00D6336F">
              <w:rPr>
                <w:color w:val="000000"/>
                <w:vertAlign w:val="superscript"/>
              </w:rPr>
              <w:t>2</w:t>
            </w:r>
          </w:p>
        </w:tc>
      </w:tr>
    </w:tbl>
    <w:p w14:paraId="7A5A7721" w14:textId="77777777" w:rsidR="008C3D1E" w:rsidRPr="000864C0" w:rsidRDefault="008C3D1E" w:rsidP="0051274E">
      <w:pPr>
        <w:tabs>
          <w:tab w:val="left" w:pos="180"/>
          <w:tab w:val="left" w:pos="540"/>
          <w:tab w:val="left" w:pos="1440"/>
        </w:tabs>
        <w:spacing w:before="120" w:line="276" w:lineRule="auto"/>
        <w:ind w:firstLine="709"/>
        <w:rPr>
          <w:b/>
          <w:color w:val="000000"/>
          <w:sz w:val="26"/>
          <w:szCs w:val="26"/>
        </w:rPr>
      </w:pPr>
      <w:r w:rsidRPr="000864C0">
        <w:rPr>
          <w:b/>
          <w:color w:val="000000"/>
          <w:sz w:val="26"/>
          <w:szCs w:val="26"/>
        </w:rPr>
        <w:t>4</w:t>
      </w:r>
      <w:r w:rsidRPr="000864C0">
        <w:rPr>
          <w:b/>
          <w:color w:val="000000"/>
          <w:sz w:val="26"/>
          <w:szCs w:val="26"/>
          <w:lang w:val="nb-NO"/>
        </w:rPr>
        <w:t>. Thuận lợi – khó khăn</w:t>
      </w:r>
    </w:p>
    <w:p w14:paraId="7B991FC6" w14:textId="33372D98" w:rsidR="008C3D1E" w:rsidRPr="000864C0" w:rsidRDefault="008C3D1E" w:rsidP="0051274E">
      <w:pPr>
        <w:tabs>
          <w:tab w:val="left" w:pos="180"/>
          <w:tab w:val="left" w:pos="540"/>
          <w:tab w:val="left" w:pos="1440"/>
        </w:tabs>
        <w:spacing w:before="120" w:line="276" w:lineRule="auto"/>
        <w:ind w:firstLine="709"/>
        <w:rPr>
          <w:b/>
          <w:color w:val="000000"/>
          <w:sz w:val="26"/>
          <w:szCs w:val="26"/>
          <w:lang w:val="nb-NO"/>
        </w:rPr>
      </w:pPr>
      <w:r w:rsidRPr="000864C0">
        <w:rPr>
          <w:b/>
          <w:color w:val="000000"/>
          <w:sz w:val="26"/>
          <w:szCs w:val="26"/>
          <w:lang w:val="nb-NO"/>
        </w:rPr>
        <w:t>4.1.</w:t>
      </w:r>
      <w:r w:rsidR="00052923">
        <w:rPr>
          <w:b/>
          <w:color w:val="000000"/>
          <w:sz w:val="26"/>
          <w:szCs w:val="26"/>
          <w:lang w:val="nb-NO"/>
        </w:rPr>
        <w:t xml:space="preserve"> </w:t>
      </w:r>
      <w:r w:rsidRPr="000864C0">
        <w:rPr>
          <w:b/>
          <w:color w:val="000000"/>
          <w:sz w:val="26"/>
          <w:szCs w:val="26"/>
          <w:lang w:val="nb-NO"/>
        </w:rPr>
        <w:t>Thuận lợi</w:t>
      </w:r>
    </w:p>
    <w:p w14:paraId="3C64F99F" w14:textId="77777777" w:rsidR="008C3D1E" w:rsidRPr="000864C0" w:rsidRDefault="008C3D1E" w:rsidP="0051274E">
      <w:pPr>
        <w:tabs>
          <w:tab w:val="left" w:pos="469"/>
          <w:tab w:val="left" w:pos="720"/>
          <w:tab w:val="left" w:pos="3685"/>
          <w:tab w:val="left" w:pos="4355"/>
        </w:tabs>
        <w:spacing w:line="276" w:lineRule="auto"/>
        <w:ind w:firstLine="709"/>
        <w:contextualSpacing/>
        <w:jc w:val="both"/>
        <w:rPr>
          <w:color w:val="000000"/>
          <w:sz w:val="26"/>
          <w:szCs w:val="26"/>
        </w:rPr>
      </w:pPr>
      <w:r w:rsidRPr="000864C0">
        <w:rPr>
          <w:color w:val="000000"/>
          <w:sz w:val="26"/>
          <w:szCs w:val="26"/>
        </w:rPr>
        <w:tab/>
        <w:t xml:space="preserve">Được sự quan tâm giúp đỡ của lãnh đạo Phòng Giáo dục - Đào tạo và Đảng ủy - Ủy ban nhân dân xã Trung Chánh trong các hoạt động của nhà trường. </w:t>
      </w:r>
    </w:p>
    <w:p w14:paraId="08C92AFF" w14:textId="77777777" w:rsidR="008C3D1E" w:rsidRPr="000864C0" w:rsidRDefault="008C3D1E" w:rsidP="0051274E">
      <w:pPr>
        <w:tabs>
          <w:tab w:val="left" w:pos="469"/>
          <w:tab w:val="left" w:pos="720"/>
          <w:tab w:val="left" w:pos="3685"/>
          <w:tab w:val="left" w:pos="4355"/>
        </w:tabs>
        <w:spacing w:line="276" w:lineRule="auto"/>
        <w:ind w:firstLine="709"/>
        <w:contextualSpacing/>
        <w:jc w:val="both"/>
        <w:rPr>
          <w:color w:val="000000"/>
          <w:sz w:val="26"/>
          <w:szCs w:val="26"/>
        </w:rPr>
      </w:pPr>
      <w:r w:rsidRPr="000864C0">
        <w:rPr>
          <w:color w:val="000000"/>
          <w:sz w:val="26"/>
          <w:szCs w:val="26"/>
        </w:rPr>
        <w:tab/>
        <w:t>Cơ sở vật chất tương đối ổn định: Phòng học, phòng máy vi tính, bàn ghế, bảng, đồ dùng dạy học, bảng tương tác, mạng internet,… được Ban Giám hiệu nhà trường quan tâm trang bị nên ngày càng đáp ứng đầy đủ cho nhu cầu hoạt động dạy và học.</w:t>
      </w:r>
    </w:p>
    <w:p w14:paraId="28833122" w14:textId="39C547FE" w:rsidR="008C3D1E" w:rsidRPr="000864C0" w:rsidRDefault="008C3D1E" w:rsidP="0051274E">
      <w:pPr>
        <w:tabs>
          <w:tab w:val="left" w:pos="469"/>
          <w:tab w:val="left" w:pos="720"/>
          <w:tab w:val="left" w:pos="3685"/>
          <w:tab w:val="left" w:pos="4355"/>
        </w:tabs>
        <w:spacing w:line="276" w:lineRule="auto"/>
        <w:ind w:firstLine="709"/>
        <w:contextualSpacing/>
        <w:jc w:val="both"/>
        <w:rPr>
          <w:color w:val="000000"/>
          <w:sz w:val="26"/>
          <w:szCs w:val="26"/>
        </w:rPr>
      </w:pPr>
      <w:r w:rsidRPr="000864C0">
        <w:rPr>
          <w:color w:val="000000"/>
          <w:sz w:val="26"/>
          <w:szCs w:val="26"/>
        </w:rPr>
        <w:t xml:space="preserve">Đội ngũ giáo viên có trình độ chuyên môn đạt chuẩn, yêu nghề, yên tâm giảng dạy, có tay nghề khá đồng đều, tất cả tập thể giáo viên đều xác định được nhiệm vụ và có trách nhiệm, khắc phục khó khăn, nỗ lực để hoàn thành tốt nhiệm vụ đươc giao. </w:t>
      </w:r>
    </w:p>
    <w:p w14:paraId="4C00BD8B" w14:textId="048C45A7" w:rsidR="008C3D1E" w:rsidRPr="000864C0" w:rsidRDefault="008C3D1E" w:rsidP="0051274E">
      <w:pPr>
        <w:tabs>
          <w:tab w:val="left" w:pos="469"/>
          <w:tab w:val="left" w:pos="720"/>
          <w:tab w:val="left" w:pos="3685"/>
          <w:tab w:val="left" w:pos="4355"/>
        </w:tabs>
        <w:spacing w:line="276" w:lineRule="auto"/>
        <w:ind w:firstLine="709"/>
        <w:contextualSpacing/>
        <w:jc w:val="both"/>
        <w:rPr>
          <w:color w:val="000000"/>
          <w:sz w:val="26"/>
          <w:szCs w:val="26"/>
        </w:rPr>
      </w:pPr>
      <w:r w:rsidRPr="000864C0">
        <w:rPr>
          <w:color w:val="000000"/>
          <w:sz w:val="26"/>
          <w:szCs w:val="26"/>
        </w:rPr>
        <w:t xml:space="preserve">Tập thể sư phạm đoàn kết, có nề nếp sinh hoạt ổn định, có ý thức trong cuộc vận động “Dân chủ - Kỷ cương - Tình thương - Trách nhiệm”. </w:t>
      </w:r>
    </w:p>
    <w:p w14:paraId="53744F51" w14:textId="564B9618" w:rsidR="008C3D1E" w:rsidRPr="000864C0" w:rsidRDefault="00D27EDC" w:rsidP="0051274E">
      <w:pPr>
        <w:tabs>
          <w:tab w:val="left" w:pos="469"/>
          <w:tab w:val="left" w:pos="720"/>
          <w:tab w:val="left" w:pos="3685"/>
          <w:tab w:val="left" w:pos="4355"/>
        </w:tabs>
        <w:spacing w:line="276" w:lineRule="auto"/>
        <w:contextualSpacing/>
        <w:jc w:val="both"/>
        <w:rPr>
          <w:color w:val="000000"/>
          <w:sz w:val="26"/>
          <w:szCs w:val="26"/>
        </w:rPr>
      </w:pPr>
      <w:r>
        <w:rPr>
          <w:color w:val="000000"/>
          <w:sz w:val="26"/>
          <w:szCs w:val="26"/>
        </w:rPr>
        <w:tab/>
      </w:r>
      <w:r>
        <w:rPr>
          <w:color w:val="000000"/>
          <w:sz w:val="26"/>
          <w:szCs w:val="26"/>
        </w:rPr>
        <w:tab/>
      </w:r>
      <w:r w:rsidR="008C3D1E" w:rsidRPr="000864C0">
        <w:rPr>
          <w:color w:val="000000"/>
          <w:sz w:val="26"/>
          <w:szCs w:val="26"/>
        </w:rPr>
        <w:t>Các đoàn thể hoạt động tốt, tạo được hiệu quả cao trong công tác.</w:t>
      </w:r>
    </w:p>
    <w:p w14:paraId="3013BDC1" w14:textId="77777777" w:rsidR="008C3D1E" w:rsidRPr="000864C0" w:rsidRDefault="008C3D1E" w:rsidP="0051274E">
      <w:pPr>
        <w:spacing w:line="276" w:lineRule="auto"/>
        <w:ind w:firstLine="709"/>
        <w:rPr>
          <w:b/>
          <w:color w:val="000000"/>
          <w:sz w:val="26"/>
          <w:szCs w:val="26"/>
        </w:rPr>
      </w:pPr>
      <w:r w:rsidRPr="000864C0">
        <w:rPr>
          <w:b/>
          <w:color w:val="000000"/>
          <w:sz w:val="26"/>
          <w:szCs w:val="26"/>
        </w:rPr>
        <w:t>4.2. Khó khăn</w:t>
      </w:r>
    </w:p>
    <w:p w14:paraId="00635B1A" w14:textId="7BB436BA" w:rsidR="008C3D1E" w:rsidRPr="000864C0" w:rsidRDefault="008C3D1E" w:rsidP="0051274E">
      <w:pPr>
        <w:tabs>
          <w:tab w:val="left" w:pos="402"/>
          <w:tab w:val="left" w:pos="720"/>
          <w:tab w:val="left" w:pos="871"/>
        </w:tabs>
        <w:spacing w:line="276" w:lineRule="auto"/>
        <w:ind w:firstLine="709"/>
        <w:contextualSpacing/>
        <w:jc w:val="both"/>
        <w:rPr>
          <w:color w:val="000000"/>
          <w:sz w:val="26"/>
          <w:szCs w:val="26"/>
        </w:rPr>
      </w:pPr>
      <w:r w:rsidRPr="000864C0">
        <w:rPr>
          <w:color w:val="000000"/>
          <w:sz w:val="26"/>
          <w:szCs w:val="26"/>
        </w:rPr>
        <w:t>Số phòng học chưa đáp ứng đủ cho việc dạy học 2 buổi/ngày.</w:t>
      </w:r>
    </w:p>
    <w:p w14:paraId="7EAA9A95" w14:textId="2DEB4719" w:rsidR="008C3D1E" w:rsidRPr="000864C0" w:rsidRDefault="008C3D1E" w:rsidP="0051274E">
      <w:pPr>
        <w:tabs>
          <w:tab w:val="left" w:pos="402"/>
          <w:tab w:val="left" w:pos="720"/>
          <w:tab w:val="left" w:pos="871"/>
        </w:tabs>
        <w:spacing w:line="276" w:lineRule="auto"/>
        <w:ind w:firstLine="709"/>
        <w:contextualSpacing/>
        <w:jc w:val="both"/>
        <w:rPr>
          <w:color w:val="000000"/>
          <w:sz w:val="26"/>
          <w:szCs w:val="26"/>
          <w:lang w:val="nb-NO"/>
        </w:rPr>
      </w:pPr>
      <w:r w:rsidRPr="000864C0">
        <w:rPr>
          <w:color w:val="000000"/>
          <w:sz w:val="26"/>
          <w:szCs w:val="26"/>
        </w:rPr>
        <w:t xml:space="preserve">Diện tích các phòng học không đều nhau, sĩ số học sinh bình quân </w:t>
      </w:r>
      <w:r w:rsidRPr="006142E6">
        <w:rPr>
          <w:color w:val="FF0000"/>
          <w:sz w:val="26"/>
          <w:szCs w:val="26"/>
        </w:rPr>
        <w:t>43,</w:t>
      </w:r>
      <w:r w:rsidR="00E73D39">
        <w:rPr>
          <w:color w:val="FF0000"/>
          <w:sz w:val="26"/>
          <w:szCs w:val="26"/>
        </w:rPr>
        <w:t>15</w:t>
      </w:r>
      <w:r w:rsidRPr="006142E6">
        <w:rPr>
          <w:color w:val="FF0000"/>
          <w:sz w:val="26"/>
          <w:szCs w:val="26"/>
        </w:rPr>
        <w:t xml:space="preserve"> </w:t>
      </w:r>
      <w:r w:rsidRPr="000864C0">
        <w:rPr>
          <w:color w:val="000000"/>
          <w:sz w:val="26"/>
          <w:szCs w:val="26"/>
        </w:rPr>
        <w:t>học sinh/ lớp nên học sinh khó di chuyển trong việc học nhóm, trưng bày sản phẩm khi học tập</w:t>
      </w:r>
      <w:r w:rsidRPr="000864C0">
        <w:rPr>
          <w:color w:val="000000"/>
          <w:sz w:val="26"/>
          <w:szCs w:val="26"/>
          <w:lang w:val="nb-NO"/>
        </w:rPr>
        <w:t xml:space="preserve"> làm ảnh hưởng đến việc đổi mới phương pháp giảng dạy của giáo viên. </w:t>
      </w:r>
    </w:p>
    <w:p w14:paraId="71F9316D" w14:textId="0CAA8665" w:rsidR="008C3D1E" w:rsidRPr="000864C0" w:rsidRDefault="008C3D1E" w:rsidP="0051274E">
      <w:pPr>
        <w:tabs>
          <w:tab w:val="left" w:pos="402"/>
          <w:tab w:val="left" w:pos="720"/>
          <w:tab w:val="left" w:pos="871"/>
        </w:tabs>
        <w:spacing w:line="276" w:lineRule="auto"/>
        <w:ind w:firstLine="709"/>
        <w:contextualSpacing/>
        <w:jc w:val="both"/>
        <w:rPr>
          <w:color w:val="000000"/>
          <w:sz w:val="26"/>
          <w:szCs w:val="26"/>
        </w:rPr>
      </w:pPr>
      <w:r w:rsidRPr="000864C0">
        <w:rPr>
          <w:color w:val="000000"/>
          <w:sz w:val="26"/>
          <w:szCs w:val="26"/>
        </w:rPr>
        <w:t>Khuôn viên trường chung với giáo xứ Trung Chánh, có nhiều cửa ra vào nên công tác quản lý về cơ sở vật chất và học sinh còn gặp nhiều khó khăn. Thiếu sân bãi cho học sinh tham gia các hoạt động dưới sân trường; tham gia các môn học thể dục thể thao.</w:t>
      </w:r>
    </w:p>
    <w:p w14:paraId="7FEA0F04" w14:textId="6789271A" w:rsidR="008C3D1E" w:rsidRPr="000864C0" w:rsidRDefault="008C3D1E" w:rsidP="0051274E">
      <w:pPr>
        <w:tabs>
          <w:tab w:val="left" w:pos="402"/>
          <w:tab w:val="left" w:pos="720"/>
          <w:tab w:val="left" w:pos="871"/>
        </w:tabs>
        <w:spacing w:line="276" w:lineRule="auto"/>
        <w:ind w:firstLine="709"/>
        <w:contextualSpacing/>
        <w:jc w:val="both"/>
        <w:rPr>
          <w:color w:val="000000"/>
          <w:sz w:val="26"/>
          <w:szCs w:val="26"/>
        </w:rPr>
      </w:pPr>
      <w:r w:rsidRPr="000864C0">
        <w:rPr>
          <w:color w:val="000000"/>
          <w:sz w:val="26"/>
          <w:szCs w:val="26"/>
          <w:lang w:val="nb-NO"/>
        </w:rPr>
        <w:t xml:space="preserve">Giáo viên chưa đạt chuẩn trình độ đào tạo theo luật Giáo dục 2019 chiếm </w:t>
      </w:r>
      <w:r w:rsidR="00D27EDC">
        <w:rPr>
          <w:color w:val="000000"/>
          <w:sz w:val="26"/>
          <w:szCs w:val="26"/>
          <w:lang w:val="nb-NO"/>
        </w:rPr>
        <w:t>9</w:t>
      </w:r>
      <w:r w:rsidRPr="000864C0">
        <w:rPr>
          <w:color w:val="000000"/>
          <w:sz w:val="26"/>
          <w:szCs w:val="26"/>
          <w:lang w:val="nb-NO"/>
        </w:rPr>
        <w:t>,</w:t>
      </w:r>
      <w:r w:rsidR="00D27EDC">
        <w:rPr>
          <w:color w:val="000000"/>
          <w:sz w:val="26"/>
          <w:szCs w:val="26"/>
          <w:lang w:val="nb-NO"/>
        </w:rPr>
        <w:t>4</w:t>
      </w:r>
      <w:r w:rsidRPr="000864C0">
        <w:rPr>
          <w:color w:val="000000"/>
          <w:sz w:val="26"/>
          <w:szCs w:val="26"/>
          <w:lang w:val="nb-NO"/>
        </w:rPr>
        <w:t>% (0</w:t>
      </w:r>
      <w:r w:rsidR="006142E6">
        <w:rPr>
          <w:color w:val="000000"/>
          <w:sz w:val="26"/>
          <w:szCs w:val="26"/>
          <w:lang w:val="nb-NO"/>
        </w:rPr>
        <w:t>1</w:t>
      </w:r>
      <w:r w:rsidRPr="000864C0">
        <w:rPr>
          <w:color w:val="000000"/>
          <w:sz w:val="26"/>
          <w:szCs w:val="26"/>
          <w:lang w:val="nb-NO"/>
        </w:rPr>
        <w:t>/0</w:t>
      </w:r>
      <w:r w:rsidR="006142E6">
        <w:rPr>
          <w:color w:val="000000"/>
          <w:sz w:val="26"/>
          <w:szCs w:val="26"/>
          <w:lang w:val="nb-NO"/>
        </w:rPr>
        <w:t>3</w:t>
      </w:r>
      <w:r w:rsidRPr="000864C0">
        <w:rPr>
          <w:color w:val="000000"/>
          <w:sz w:val="26"/>
          <w:szCs w:val="26"/>
          <w:lang w:val="nb-NO"/>
        </w:rPr>
        <w:t xml:space="preserve"> giáo viên đang theo học lớp Cử nhân; 02/0</w:t>
      </w:r>
      <w:r w:rsidR="006142E6">
        <w:rPr>
          <w:color w:val="000000"/>
          <w:sz w:val="26"/>
          <w:szCs w:val="26"/>
          <w:lang w:val="nb-NO"/>
        </w:rPr>
        <w:t>3</w:t>
      </w:r>
      <w:r w:rsidRPr="000864C0">
        <w:rPr>
          <w:color w:val="000000"/>
          <w:sz w:val="26"/>
          <w:szCs w:val="26"/>
          <w:lang w:val="nb-NO"/>
        </w:rPr>
        <w:t xml:space="preserve"> giáo viên lớn tuổi).</w:t>
      </w:r>
      <w:r w:rsidRPr="000864C0">
        <w:rPr>
          <w:color w:val="000000"/>
          <w:sz w:val="26"/>
          <w:szCs w:val="26"/>
        </w:rPr>
        <w:t xml:space="preserve"> Tỉ lệ giáo viên chưa đủ 1,5 so với số lớp, thiếu giáo viên chuyên các bộ môn năng khiếu như kỹ thuật, mỹ thuật, âm nhạc, … </w:t>
      </w:r>
    </w:p>
    <w:p w14:paraId="514F065C" w14:textId="6D296C53" w:rsidR="008C3D1E" w:rsidRPr="000864C0" w:rsidRDefault="008C3D1E" w:rsidP="0051274E">
      <w:pPr>
        <w:tabs>
          <w:tab w:val="left" w:pos="402"/>
          <w:tab w:val="left" w:pos="720"/>
          <w:tab w:val="left" w:pos="871"/>
        </w:tabs>
        <w:spacing w:line="276" w:lineRule="auto"/>
        <w:ind w:firstLine="709"/>
        <w:contextualSpacing/>
        <w:jc w:val="both"/>
        <w:rPr>
          <w:color w:val="000000"/>
          <w:sz w:val="26"/>
          <w:szCs w:val="26"/>
        </w:rPr>
      </w:pPr>
      <w:r w:rsidRPr="000864C0">
        <w:rPr>
          <w:color w:val="000000"/>
          <w:sz w:val="26"/>
          <w:szCs w:val="26"/>
        </w:rPr>
        <w:t xml:space="preserve">Phần lớn </w:t>
      </w:r>
      <w:r w:rsidR="00240BB8" w:rsidRPr="000864C0">
        <w:rPr>
          <w:color w:val="000000"/>
          <w:sz w:val="26"/>
          <w:szCs w:val="26"/>
        </w:rPr>
        <w:t xml:space="preserve">cha mẹ </w:t>
      </w:r>
      <w:r w:rsidR="00240BB8">
        <w:rPr>
          <w:color w:val="000000"/>
          <w:sz w:val="26"/>
          <w:szCs w:val="26"/>
        </w:rPr>
        <w:t xml:space="preserve">học sinh </w:t>
      </w:r>
      <w:r w:rsidR="00240BB8" w:rsidRPr="000864C0">
        <w:rPr>
          <w:color w:val="000000"/>
          <w:sz w:val="26"/>
          <w:szCs w:val="26"/>
        </w:rPr>
        <w:t>lo mưu sinh, ít thời gian quan tâm đến các em nên công tác phối hợp giữa gia đình và nhà trường gặp nhiều khó khăn.</w:t>
      </w:r>
      <w:r w:rsidRPr="000864C0">
        <w:rPr>
          <w:color w:val="000000"/>
          <w:sz w:val="26"/>
          <w:szCs w:val="26"/>
        </w:rPr>
        <w:t xml:space="preserve"> </w:t>
      </w:r>
    </w:p>
    <w:p w14:paraId="5FB3E5A4" w14:textId="77777777" w:rsidR="006F6F51" w:rsidRPr="000864C0" w:rsidRDefault="006F6F51" w:rsidP="0051274E">
      <w:pPr>
        <w:spacing w:after="120" w:line="276" w:lineRule="auto"/>
        <w:ind w:firstLine="709"/>
        <w:jc w:val="both"/>
        <w:rPr>
          <w:b/>
          <w:bCs/>
          <w:i/>
          <w:iCs/>
          <w:sz w:val="26"/>
          <w:szCs w:val="26"/>
        </w:rPr>
      </w:pPr>
      <w:r w:rsidRPr="000864C0">
        <w:rPr>
          <w:b/>
          <w:bCs/>
          <w:sz w:val="26"/>
          <w:szCs w:val="26"/>
        </w:rPr>
        <w:t>II. CÔNG TÁC THI ĐUA - KHEN THƯỞNG</w:t>
      </w:r>
    </w:p>
    <w:p w14:paraId="137DA5D7" w14:textId="77777777" w:rsidR="00D80B22" w:rsidRPr="000864C0" w:rsidRDefault="0020356F" w:rsidP="0051274E">
      <w:pPr>
        <w:spacing w:after="120" w:line="276" w:lineRule="auto"/>
        <w:ind w:firstLine="709"/>
        <w:jc w:val="both"/>
        <w:rPr>
          <w:b/>
          <w:sz w:val="26"/>
          <w:szCs w:val="26"/>
        </w:rPr>
      </w:pPr>
      <w:r w:rsidRPr="000864C0">
        <w:rPr>
          <w:b/>
          <w:sz w:val="26"/>
          <w:szCs w:val="26"/>
        </w:rPr>
        <w:t>1</w:t>
      </w:r>
      <w:r w:rsidR="00D80B22" w:rsidRPr="000864C0">
        <w:rPr>
          <w:b/>
          <w:sz w:val="26"/>
          <w:szCs w:val="26"/>
        </w:rPr>
        <w:t xml:space="preserve">. </w:t>
      </w:r>
      <w:r w:rsidR="00F26C35" w:rsidRPr="000864C0">
        <w:rPr>
          <w:b/>
          <w:bCs/>
          <w:sz w:val="26"/>
          <w:szCs w:val="26"/>
        </w:rPr>
        <w:t>Mục đích yêu cầu</w:t>
      </w:r>
    </w:p>
    <w:p w14:paraId="564FD3BD" w14:textId="77777777" w:rsidR="00D80B22" w:rsidRPr="000864C0" w:rsidRDefault="00D80B22" w:rsidP="0051274E">
      <w:pPr>
        <w:spacing w:after="120" w:line="276" w:lineRule="auto"/>
        <w:ind w:firstLine="709"/>
        <w:jc w:val="both"/>
        <w:rPr>
          <w:sz w:val="26"/>
          <w:szCs w:val="26"/>
        </w:rPr>
      </w:pPr>
      <w:r w:rsidRPr="000864C0">
        <w:rPr>
          <w:sz w:val="26"/>
          <w:szCs w:val="26"/>
        </w:rPr>
        <w:t>Công tác thi đua, khen thưởng nhằm tạo động lực động viên, khuyến khích và tôn vinh các tập thể, cá nhân phát huy truyền thống yêu nước, hăng hái thi đua “dạy tốt - học tốt”, năng động, sáng tạo vươn lên hoàn thành tốt nhiệm vụ được giao, góp phần thực hiện thắng lợi các mục tiêu phát triển sự nghiệp giáo dục của</w:t>
      </w:r>
      <w:r w:rsidR="0020356F" w:rsidRPr="000864C0">
        <w:rPr>
          <w:sz w:val="26"/>
          <w:szCs w:val="26"/>
        </w:rPr>
        <w:t xml:space="preserve"> </w:t>
      </w:r>
      <w:r w:rsidR="00767E6B" w:rsidRPr="000864C0">
        <w:rPr>
          <w:sz w:val="26"/>
          <w:szCs w:val="26"/>
        </w:rPr>
        <w:t>h</w:t>
      </w:r>
      <w:r w:rsidR="0020356F" w:rsidRPr="000864C0">
        <w:rPr>
          <w:sz w:val="26"/>
          <w:szCs w:val="26"/>
        </w:rPr>
        <w:t>uyện</w:t>
      </w:r>
      <w:r w:rsidRPr="000864C0">
        <w:rPr>
          <w:sz w:val="26"/>
          <w:szCs w:val="26"/>
        </w:rPr>
        <w:t>.</w:t>
      </w:r>
    </w:p>
    <w:p w14:paraId="4F7AE110" w14:textId="77777777" w:rsidR="00D80B22" w:rsidRPr="000864C0" w:rsidRDefault="0020356F" w:rsidP="0051274E">
      <w:pPr>
        <w:spacing w:after="120" w:line="276" w:lineRule="auto"/>
        <w:ind w:firstLine="709"/>
        <w:jc w:val="both"/>
        <w:rPr>
          <w:b/>
          <w:sz w:val="26"/>
          <w:szCs w:val="26"/>
        </w:rPr>
      </w:pPr>
      <w:r w:rsidRPr="000864C0">
        <w:rPr>
          <w:b/>
          <w:sz w:val="26"/>
          <w:szCs w:val="26"/>
        </w:rPr>
        <w:t>2</w:t>
      </w:r>
      <w:r w:rsidR="00F26C35" w:rsidRPr="000864C0">
        <w:rPr>
          <w:b/>
          <w:sz w:val="26"/>
          <w:szCs w:val="26"/>
        </w:rPr>
        <w:t>. Nguyên tắc thi đua - khen thưởng</w:t>
      </w:r>
    </w:p>
    <w:p w14:paraId="3818EFC4" w14:textId="77777777" w:rsidR="00D80B22" w:rsidRPr="000864C0" w:rsidRDefault="0020356F" w:rsidP="0051274E">
      <w:pPr>
        <w:spacing w:after="120" w:line="276" w:lineRule="auto"/>
        <w:ind w:firstLine="709"/>
        <w:jc w:val="both"/>
        <w:rPr>
          <w:sz w:val="26"/>
          <w:szCs w:val="26"/>
        </w:rPr>
      </w:pPr>
      <w:r w:rsidRPr="000864C0">
        <w:rPr>
          <w:sz w:val="26"/>
          <w:szCs w:val="26"/>
        </w:rPr>
        <w:lastRenderedPageBreak/>
        <w:t>2.</w:t>
      </w:r>
      <w:r w:rsidR="00D80B22" w:rsidRPr="000864C0">
        <w:rPr>
          <w:sz w:val="26"/>
          <w:szCs w:val="26"/>
        </w:rPr>
        <w:t>1. Công tác thi đua được thực hiện theo nguyên tắc tự nguyện, tự giác, công khai, đoàn kết, hợp tác và cùng phát triển.</w:t>
      </w:r>
    </w:p>
    <w:p w14:paraId="2FB2FA96" w14:textId="77777777" w:rsidR="00D80B22" w:rsidRPr="000864C0" w:rsidRDefault="0020356F" w:rsidP="0051274E">
      <w:pPr>
        <w:spacing w:after="120" w:line="276" w:lineRule="auto"/>
        <w:ind w:firstLine="709"/>
        <w:jc w:val="both"/>
        <w:rPr>
          <w:sz w:val="26"/>
          <w:szCs w:val="26"/>
        </w:rPr>
      </w:pPr>
      <w:r w:rsidRPr="000864C0">
        <w:rPr>
          <w:sz w:val="26"/>
          <w:szCs w:val="26"/>
        </w:rPr>
        <w:t>2.</w:t>
      </w:r>
      <w:r w:rsidR="00D80B22" w:rsidRPr="000864C0">
        <w:rPr>
          <w:sz w:val="26"/>
          <w:szCs w:val="26"/>
        </w:rPr>
        <w:t>2. Việc xét tặng các danh hiệu thi đua phải căn cứ vào kết quả của phong trào thi đua; các cá nhân, tập thể phải có đăng ký thi đua, xác định mục tiêu thi đua, chỉ tiêu thi đua; trường hợp không đăng ký thi đua sẽ không được xem xét, công nhận các danh hiệu trong các phong trào thi đua thường xuyên.</w:t>
      </w:r>
    </w:p>
    <w:p w14:paraId="004411CE" w14:textId="77777777" w:rsidR="007D5D35" w:rsidRPr="000864C0" w:rsidRDefault="0020356F" w:rsidP="0051274E">
      <w:pPr>
        <w:spacing w:after="120" w:line="276" w:lineRule="auto"/>
        <w:ind w:firstLine="709"/>
        <w:jc w:val="both"/>
        <w:rPr>
          <w:sz w:val="26"/>
          <w:szCs w:val="26"/>
        </w:rPr>
      </w:pPr>
      <w:r w:rsidRPr="000864C0">
        <w:rPr>
          <w:sz w:val="26"/>
          <w:szCs w:val="26"/>
        </w:rPr>
        <w:t>2.</w:t>
      </w:r>
      <w:r w:rsidR="00D80B22" w:rsidRPr="000864C0">
        <w:rPr>
          <w:sz w:val="26"/>
          <w:szCs w:val="26"/>
        </w:rPr>
        <w:t>3. Việc khen thưởng phải đảm bảo chính xác, dân chủ, công khai, công bằng và kịp thời trên cơ sở đánh giá đúng hiệu quả công tác của các tập thể và cá nhân; coi trọng chất lượng theo tiêu chuẩn, không gò ép để đạt số lượng; việc khen thưởng đối với tập thể, cá nhân không bắt buộc theo trình tự có hình thức khen thưởng mức thấp rồi mới được khen thưởng mức cao hơn; thành tích đến đâu khen thưởng đến đó; thành tích đạt được trong điều kiện khó khăn và có phạm vi ảnh hưởng càng lớn thì được xem xét, đề nghị khen thưởng với mức càng cao.</w:t>
      </w:r>
    </w:p>
    <w:p w14:paraId="4E6BBFFC" w14:textId="77777777" w:rsidR="00D80B22" w:rsidRPr="000864C0" w:rsidRDefault="0020356F" w:rsidP="0051274E">
      <w:pPr>
        <w:spacing w:after="120" w:line="276" w:lineRule="auto"/>
        <w:ind w:firstLine="709"/>
        <w:jc w:val="both"/>
        <w:rPr>
          <w:sz w:val="26"/>
          <w:szCs w:val="26"/>
        </w:rPr>
      </w:pPr>
      <w:r w:rsidRPr="000864C0">
        <w:rPr>
          <w:sz w:val="26"/>
          <w:szCs w:val="26"/>
        </w:rPr>
        <w:t>2.</w:t>
      </w:r>
      <w:r w:rsidR="00D80B22" w:rsidRPr="000864C0">
        <w:rPr>
          <w:sz w:val="26"/>
          <w:szCs w:val="26"/>
        </w:rPr>
        <w:t>4. Một hình thức khen thưởng có thể tặng nhiều lần cho một đối tượng; không tặng thưởng nhiều hình thức cho một thành tích đạt được.</w:t>
      </w:r>
    </w:p>
    <w:p w14:paraId="16B11093" w14:textId="77777777" w:rsidR="00D80B22" w:rsidRPr="000864C0" w:rsidRDefault="0020356F" w:rsidP="0051274E">
      <w:pPr>
        <w:spacing w:after="120" w:line="276" w:lineRule="auto"/>
        <w:ind w:firstLine="709"/>
        <w:jc w:val="both"/>
        <w:rPr>
          <w:sz w:val="26"/>
          <w:szCs w:val="26"/>
        </w:rPr>
      </w:pPr>
      <w:r w:rsidRPr="000864C0">
        <w:rPr>
          <w:sz w:val="26"/>
          <w:szCs w:val="26"/>
        </w:rPr>
        <w:t>2.</w:t>
      </w:r>
      <w:r w:rsidR="00D80B22" w:rsidRPr="000864C0">
        <w:rPr>
          <w:sz w:val="26"/>
          <w:szCs w:val="26"/>
        </w:rPr>
        <w:t>5. Các cuộc họp xét danh hiệu thi đua, khen thưởng được coi là hợp lệ khi có ít nhất 2/3 tổng số cán bộ, công chức, viên chức và người lao động hoặc thành viên của Hội đồng Thi đua - Khen thưởng đơn vị tham dự.</w:t>
      </w:r>
    </w:p>
    <w:p w14:paraId="21D59A17" w14:textId="77777777" w:rsidR="00D80B22" w:rsidRPr="000864C0" w:rsidRDefault="0020356F" w:rsidP="0051274E">
      <w:pPr>
        <w:spacing w:after="120" w:line="276" w:lineRule="auto"/>
        <w:ind w:firstLine="709"/>
        <w:jc w:val="both"/>
        <w:rPr>
          <w:sz w:val="26"/>
          <w:szCs w:val="26"/>
        </w:rPr>
      </w:pPr>
      <w:r w:rsidRPr="000864C0">
        <w:rPr>
          <w:sz w:val="26"/>
          <w:szCs w:val="26"/>
        </w:rPr>
        <w:t>2.</w:t>
      </w:r>
      <w:r w:rsidR="00D80B22" w:rsidRPr="000864C0">
        <w:rPr>
          <w:sz w:val="26"/>
          <w:szCs w:val="26"/>
        </w:rPr>
        <w:t>6. Danh hiệu “Lao động tiên tiến”, “Chiến sĩ thi đua cơ sở”, ‘Tập thể lao động xuất sắc”, “Cờ thi đua của UBND thành phố”, “Cờ thi đua của Bộ Giáo dục và Đào tạo”, “Cờ thi đua của Chính phủ”, Bằng khen Bộ trưởng, Bằng khen của Thủ tướng Chính phủ, Bằng khen của Chủ tịch UBND thành phố, Huân chương các hạng phải đạt từ 70% số phiếu đồng ý trở lên tính trên tổng số người tham gia họp hoặc được xin ý kiến.</w:t>
      </w:r>
    </w:p>
    <w:p w14:paraId="1A853129" w14:textId="77777777" w:rsidR="00D80B22" w:rsidRPr="000864C0" w:rsidRDefault="0020356F" w:rsidP="0051274E">
      <w:pPr>
        <w:spacing w:after="120" w:line="276" w:lineRule="auto"/>
        <w:ind w:firstLine="709"/>
        <w:jc w:val="both"/>
        <w:rPr>
          <w:sz w:val="26"/>
          <w:szCs w:val="26"/>
        </w:rPr>
      </w:pPr>
      <w:r w:rsidRPr="000864C0">
        <w:rPr>
          <w:sz w:val="26"/>
          <w:szCs w:val="26"/>
        </w:rPr>
        <w:t>2.</w:t>
      </w:r>
      <w:r w:rsidR="00D80B22" w:rsidRPr="000864C0">
        <w:rPr>
          <w:sz w:val="26"/>
          <w:szCs w:val="26"/>
        </w:rPr>
        <w:t>7. Danh hiệu “Chiến sĩ thi đua cấp thành phố”, “Chiến sĩ thi đua toàn quốc”, Danh hiệu vinh dự Nhà nước, Giải thưởng Hồ Chí Minh, Giải thưởng Nhà nước phải được các thành viên của Hội đồng bỏ phiếu kín và đạt từ 90% số phiếu đồng ý trở lên tính trên tổng số thành viên của Hội đồng cấp đó (nếu thành viên Hội đồng vắng mặt thì lấy ý kiến bằng phiếu bầu).</w:t>
      </w:r>
    </w:p>
    <w:p w14:paraId="02BBAC58" w14:textId="5B70D341" w:rsidR="00D80B22" w:rsidRPr="000864C0" w:rsidRDefault="0020356F" w:rsidP="0051274E">
      <w:pPr>
        <w:spacing w:after="120" w:line="276" w:lineRule="auto"/>
        <w:ind w:firstLine="709"/>
        <w:jc w:val="both"/>
        <w:rPr>
          <w:b/>
          <w:sz w:val="26"/>
          <w:szCs w:val="26"/>
        </w:rPr>
      </w:pPr>
      <w:r w:rsidRPr="000864C0">
        <w:rPr>
          <w:b/>
          <w:bCs/>
          <w:sz w:val="26"/>
          <w:szCs w:val="26"/>
        </w:rPr>
        <w:t>3</w:t>
      </w:r>
      <w:r w:rsidR="00F26C35" w:rsidRPr="000864C0">
        <w:rPr>
          <w:b/>
          <w:bCs/>
          <w:sz w:val="26"/>
          <w:szCs w:val="26"/>
        </w:rPr>
        <w:t>. N</w:t>
      </w:r>
      <w:r w:rsidR="00757A4C">
        <w:rPr>
          <w:b/>
          <w:bCs/>
          <w:sz w:val="26"/>
          <w:szCs w:val="26"/>
        </w:rPr>
        <w:t>ộ</w:t>
      </w:r>
      <w:r w:rsidR="00F26C35" w:rsidRPr="000864C0">
        <w:rPr>
          <w:b/>
          <w:bCs/>
          <w:sz w:val="26"/>
          <w:szCs w:val="26"/>
        </w:rPr>
        <w:t>i dung thi đua</w:t>
      </w:r>
    </w:p>
    <w:p w14:paraId="74CF5327" w14:textId="60CBFB6C" w:rsidR="00744025" w:rsidRPr="000864C0" w:rsidRDefault="00744025" w:rsidP="0051274E">
      <w:pPr>
        <w:spacing w:line="276" w:lineRule="auto"/>
        <w:ind w:firstLine="709"/>
        <w:jc w:val="both"/>
        <w:rPr>
          <w:sz w:val="26"/>
          <w:szCs w:val="26"/>
        </w:rPr>
      </w:pPr>
      <w:r w:rsidRPr="000864C0">
        <w:rPr>
          <w:sz w:val="26"/>
          <w:szCs w:val="26"/>
        </w:rPr>
        <w:t>Năm học 202</w:t>
      </w:r>
      <w:r w:rsidR="000809F0">
        <w:rPr>
          <w:sz w:val="26"/>
          <w:szCs w:val="26"/>
        </w:rPr>
        <w:t>3</w:t>
      </w:r>
      <w:r w:rsidRPr="000864C0">
        <w:rPr>
          <w:sz w:val="26"/>
          <w:szCs w:val="26"/>
        </w:rPr>
        <w:t xml:space="preserve"> </w:t>
      </w:r>
      <w:r w:rsidR="001E4A2B">
        <w:rPr>
          <w:sz w:val="26"/>
          <w:szCs w:val="26"/>
        </w:rPr>
        <w:t>–</w:t>
      </w:r>
      <w:r w:rsidRPr="000864C0">
        <w:rPr>
          <w:sz w:val="26"/>
          <w:szCs w:val="26"/>
        </w:rPr>
        <w:t xml:space="preserve"> 202</w:t>
      </w:r>
      <w:r w:rsidR="000809F0">
        <w:rPr>
          <w:sz w:val="26"/>
          <w:szCs w:val="26"/>
        </w:rPr>
        <w:t>4</w:t>
      </w:r>
      <w:r w:rsidR="001E4A2B">
        <w:rPr>
          <w:sz w:val="26"/>
          <w:szCs w:val="26"/>
        </w:rPr>
        <w:t xml:space="preserve">, nhà trường </w:t>
      </w:r>
      <w:r w:rsidRPr="000864C0">
        <w:rPr>
          <w:sz w:val="26"/>
          <w:szCs w:val="26"/>
        </w:rPr>
        <w:t xml:space="preserve">tiếp tục triển khai thực hiện nội dung Nghị quyết Đại hội đại biểu Đảng bộ Sở Giáo dục và Đào tạo Thành phố Hồ Chí Minh lần thứ VII, nhiệm kỳ 2020 - 2025, Ngành Giáo dục và Đào tạo Thành phố tiếp tục tập trung thực hiện Chương trình hành động của Thành ủy thực hiện Nghị quyết Hội nghị lần thứ tám Ban Chấp hành Trung ương khóa XI về đổi mới căn bản, toàn diện giáo dục và đào tạo và bốn chương trình phát triển Thành phố Hồ Chí Minh 2020 - 2025/2030 nhằm đưa giáo dục và đào tạo thành phố nhanh chóng hội nhập khu vực và quốc tế, góp phần nâng cao chất lượng nguồn nhân lực của thành phố. </w:t>
      </w:r>
    </w:p>
    <w:p w14:paraId="50B5FF4C" w14:textId="63E253D9" w:rsidR="00744025" w:rsidRPr="000864C0" w:rsidRDefault="00744025" w:rsidP="0051274E">
      <w:pPr>
        <w:spacing w:line="276" w:lineRule="auto"/>
        <w:ind w:firstLine="709"/>
        <w:jc w:val="both"/>
        <w:rPr>
          <w:sz w:val="26"/>
          <w:szCs w:val="26"/>
        </w:rPr>
      </w:pPr>
      <w:r w:rsidRPr="000864C0">
        <w:rPr>
          <w:sz w:val="26"/>
          <w:szCs w:val="26"/>
        </w:rPr>
        <w:t>Thực hiện chủ đề năm học 202</w:t>
      </w:r>
      <w:r w:rsidR="00831687">
        <w:rPr>
          <w:sz w:val="26"/>
          <w:szCs w:val="26"/>
        </w:rPr>
        <w:t>3</w:t>
      </w:r>
      <w:r w:rsidRPr="000864C0">
        <w:rPr>
          <w:sz w:val="26"/>
          <w:szCs w:val="26"/>
        </w:rPr>
        <w:t>-202</w:t>
      </w:r>
      <w:r w:rsidR="00831687">
        <w:rPr>
          <w:sz w:val="26"/>
          <w:szCs w:val="26"/>
        </w:rPr>
        <w:t>4</w:t>
      </w:r>
      <w:r w:rsidRPr="000864C0">
        <w:rPr>
          <w:sz w:val="26"/>
          <w:szCs w:val="26"/>
        </w:rPr>
        <w:t xml:space="preserve"> “Đoàn kết, </w:t>
      </w:r>
      <w:r w:rsidR="001E4A2B">
        <w:rPr>
          <w:sz w:val="26"/>
          <w:szCs w:val="26"/>
        </w:rPr>
        <w:t xml:space="preserve">kỷ cương, </w:t>
      </w:r>
      <w:r w:rsidRPr="000864C0">
        <w:rPr>
          <w:sz w:val="26"/>
          <w:szCs w:val="26"/>
        </w:rPr>
        <w:t xml:space="preserve">sáng tạo, </w:t>
      </w:r>
      <w:r w:rsidR="001E4A2B" w:rsidRPr="00A01447">
        <w:rPr>
          <w:sz w:val="27"/>
          <w:szCs w:val="27"/>
        </w:rPr>
        <w:t>tiếp tục đổi mới, nâng cao chất lượng giáo dục và đào tạo</w:t>
      </w:r>
      <w:r w:rsidRPr="000864C0">
        <w:rPr>
          <w:sz w:val="26"/>
          <w:szCs w:val="26"/>
        </w:rPr>
        <w:t xml:space="preserve">”, phát huy truyền thống đoàn kết, </w:t>
      </w:r>
      <w:r w:rsidRPr="000864C0">
        <w:rPr>
          <w:sz w:val="26"/>
          <w:szCs w:val="26"/>
        </w:rPr>
        <w:lastRenderedPageBreak/>
        <w:t xml:space="preserve">năng động, sáng tạo, nghĩa tình, xây dựng Thành phố thông minh, phát triển nhanh, bền vững. Hội đồng thi đua khen thưởng </w:t>
      </w:r>
      <w:r w:rsidR="001E4A2B">
        <w:rPr>
          <w:sz w:val="26"/>
          <w:szCs w:val="26"/>
        </w:rPr>
        <w:t xml:space="preserve">nhà trường </w:t>
      </w:r>
      <w:r w:rsidRPr="000864C0">
        <w:rPr>
          <w:sz w:val="26"/>
          <w:szCs w:val="26"/>
        </w:rPr>
        <w:t xml:space="preserve">phát động phong trào thi đua yêu nước trong cán bộ quản lý, nhà giáo, người lao động (CBNGNLĐ) toàn </w:t>
      </w:r>
      <w:r w:rsidR="001E4A2B">
        <w:rPr>
          <w:sz w:val="26"/>
          <w:szCs w:val="26"/>
        </w:rPr>
        <w:t xml:space="preserve">trường </w:t>
      </w:r>
      <w:r w:rsidRPr="000864C0">
        <w:rPr>
          <w:sz w:val="26"/>
          <w:szCs w:val="26"/>
        </w:rPr>
        <w:t xml:space="preserve">tập trung thực hiện tốt các nhiệm vụ trọng tâm như sau: </w:t>
      </w:r>
    </w:p>
    <w:p w14:paraId="710FE863" w14:textId="77777777" w:rsidR="00744025" w:rsidRPr="000864C0" w:rsidRDefault="00744025" w:rsidP="0051274E">
      <w:pPr>
        <w:spacing w:line="276" w:lineRule="auto"/>
        <w:ind w:firstLine="709"/>
        <w:jc w:val="both"/>
        <w:rPr>
          <w:rStyle w:val="fontstyle01"/>
          <w:sz w:val="26"/>
          <w:szCs w:val="26"/>
        </w:rPr>
      </w:pPr>
      <w:r w:rsidRPr="000864C0">
        <w:rPr>
          <w:rStyle w:val="fontstyle21"/>
          <w:sz w:val="26"/>
          <w:szCs w:val="26"/>
        </w:rPr>
        <w:t>3.1. Tiếp tục quán triệt và thực hiện tốt nội dung Chỉ thị số 05-CT/TW của Bộ Chính trị về đẩy mạnh học tập và làm theo tư tưởng, đạo đức, phong cách Hồ  Chí Minh</w:t>
      </w:r>
      <w:r w:rsidRPr="000864C0">
        <w:rPr>
          <w:rStyle w:val="fontstyle01"/>
          <w:sz w:val="26"/>
          <w:szCs w:val="26"/>
        </w:rPr>
        <w:t xml:space="preserve">, gắn với thực hiện “Dân chủ - Kỷ cương - Tình thương - Trách nhiệm” trong đội ngũ, nhằm thực hiện tốt quy chế dân chủ ở cơ sở; kỷ cương, nề nếp, kỷ luật lao động, nội quy, quy chế của nhà trường, đơn vị; phòng chống tham nhũng, thực hành tiết kiệm, chống lãng phí; mỗi CBNGNLĐ không ngừng tu dưỡng, rèn luyện phẩm chất chính trị, đạo đức nghề nghiệp, trách nhiệm, tận tâm, yêu thương học sinh, sinh viên, xây dựng lối sống trong sạch, lành mạnh, tác phong mẫu mực mô phạm; tích cực trong học tập, bồi dưỡng, rèn luyện để nâng cao trình độ chuyên môn, nghiệp vụ; nâng cao mức đạt được trong chuẩn nghề nghiệp, chuẩn cán bộ quản lý; đạt chuẩn và trên chuẩn về trình độ đào tạo, ngoại ngữ, ứng dụng công nghệ thông tin trong quản lý, giảng dạy và công tác, đáp ứng yêu cầu nhiệm vụ  được giao. </w:t>
      </w:r>
    </w:p>
    <w:p w14:paraId="0A531FBF" w14:textId="77777777" w:rsidR="00744025" w:rsidRPr="000864C0" w:rsidRDefault="00744025" w:rsidP="0051274E">
      <w:pPr>
        <w:spacing w:line="276" w:lineRule="auto"/>
        <w:ind w:firstLine="709"/>
        <w:jc w:val="both"/>
        <w:rPr>
          <w:rStyle w:val="fontstyle01"/>
          <w:sz w:val="26"/>
          <w:szCs w:val="26"/>
        </w:rPr>
      </w:pPr>
      <w:r w:rsidRPr="000864C0">
        <w:rPr>
          <w:rStyle w:val="fontstyle21"/>
          <w:sz w:val="26"/>
          <w:szCs w:val="26"/>
        </w:rPr>
        <w:t xml:space="preserve">3.2. Tiếp tục triển khai thực hiện có hiệu quả phong trào thi đua “Dạy tốt, học tốt” </w:t>
      </w:r>
      <w:r w:rsidRPr="000864C0">
        <w:rPr>
          <w:rStyle w:val="fontstyle01"/>
          <w:sz w:val="26"/>
          <w:szCs w:val="26"/>
        </w:rPr>
        <w:t xml:space="preserve">với nội dung trọng tâm “Đổi mới, sáng tạo trong dạy và học”, phát huy hiệu quả các nhóm nhà giáo cùng nhau phát triển và khuyến khích các giải pháp đổi mới, sản phẩm nghiên cứu khoa học sư phạm ứng dụng, sáng kiến cải tiến kỹ thuật áp dụng hiệu quả trong giảng dạy và công tác, đẩy mạnh tuyên truyền, vận động đội ngũ CBNGNLĐ thực hiện tốt nhiệm vụ được giao, đề xuất các giải pháp cụ thể, cách làm sáng tạo, phù hợp nhằm nâng cao chất lượng đội ngũ, nâng cao chất lượng và hiệu quả công tác, hoàn thành thắng lợi nhiệm vụ năm học. Phát động thi đua có chủ đề, chủ điểm, khuyến khích được đông đảo CBNGNLĐ tham gia; kịp thời biểu dương, khen thưởng, tôn vinh CBNGNLĐ tiêu biểu, tập thể có thành tích xuất sắc. </w:t>
      </w:r>
    </w:p>
    <w:p w14:paraId="31F58694" w14:textId="77777777" w:rsidR="00744025" w:rsidRPr="000864C0" w:rsidRDefault="00744025" w:rsidP="0051274E">
      <w:pPr>
        <w:spacing w:line="276" w:lineRule="auto"/>
        <w:ind w:firstLine="709"/>
        <w:jc w:val="both"/>
        <w:rPr>
          <w:rStyle w:val="fontstyle01"/>
          <w:sz w:val="26"/>
          <w:szCs w:val="26"/>
        </w:rPr>
      </w:pPr>
      <w:r w:rsidRPr="000864C0">
        <w:rPr>
          <w:rStyle w:val="fontstyle21"/>
          <w:sz w:val="26"/>
          <w:szCs w:val="26"/>
        </w:rPr>
        <w:t xml:space="preserve">3.3. Quán triệt đầy đủ nội dung phương hướng, nhiệm vụ của năm học, </w:t>
      </w:r>
      <w:r w:rsidRPr="000864C0">
        <w:rPr>
          <w:rStyle w:val="fontstyle01"/>
          <w:sz w:val="26"/>
          <w:szCs w:val="26"/>
        </w:rPr>
        <w:t>gắn với triển khai thực hiện 19 đề án phát triển giai đoạn 2020 - 2025/2030 của Nghị quyết Đại hội đại biểu Đảng bộ Sở Giáo dục và Đào tạo Thành phố Hồ Chí Minh lần thứ VII”, quyết tâm thực hiện đổi mới mạnh mẽ, sâu sắc tư duy giáo dục; đổi mới căn bản và toàn diện về chương trình, nội dung, phương pháp giảng dạy, học tập, kiểm tra, đánh giá; coi trọng quản lý chất lượng giáo dục; trong đó chú trọng tổ chức tốt các hoạt động ngoài giờ lên lớp, các hoạt động tư vấn, trải  nghiệm sáng tạo, rèn luyện kỹ năng sống, năng lực giải quyết vấn đề trong thực tế đời sống của học sinh, sinh viên</w:t>
      </w:r>
      <w:r w:rsidRPr="000864C0">
        <w:rPr>
          <w:sz w:val="26"/>
          <w:szCs w:val="26"/>
        </w:rPr>
        <w:t xml:space="preserve"> </w:t>
      </w:r>
      <w:r w:rsidRPr="000864C0">
        <w:rPr>
          <w:rStyle w:val="fontstyle01"/>
          <w:sz w:val="26"/>
          <w:szCs w:val="26"/>
        </w:rPr>
        <w:t>khởi nghiệp; đảm bảo an toàn giao thông, an toàn thực phẩm và an ninh trật tự; phòng, chống tai nạn thương tích, đuối nước, cháy nổ, thảm họa, thiên tai...; thường xuyên giáo dục lòng yêu nước, đạo đức, lối sống, các giá trị văn hóa, hướng học sinh, sinh viên đến Chân - Thiện - Mỹ; tích cực tham gia bảo vệ môi trường, giữ gìn vệ sinh trường, lớp học và cá nhân.</w:t>
      </w:r>
    </w:p>
    <w:p w14:paraId="3338AB57" w14:textId="77777777" w:rsidR="00744025" w:rsidRPr="000864C0" w:rsidRDefault="00744025" w:rsidP="0051274E">
      <w:pPr>
        <w:spacing w:line="276" w:lineRule="auto"/>
        <w:ind w:firstLine="709"/>
        <w:jc w:val="both"/>
        <w:rPr>
          <w:rStyle w:val="fontstyle01"/>
          <w:sz w:val="26"/>
          <w:szCs w:val="26"/>
        </w:rPr>
      </w:pPr>
      <w:r w:rsidRPr="000864C0">
        <w:rPr>
          <w:rStyle w:val="fontstyle21"/>
          <w:sz w:val="26"/>
          <w:szCs w:val="26"/>
        </w:rPr>
        <w:t>3.4. Tiếp tục đẩy mạnh thực hiện nội dung “Mỗi thầy, cô giáo là một tấm</w:t>
      </w:r>
      <w:r w:rsidRPr="000864C0">
        <w:rPr>
          <w:b/>
          <w:bCs/>
          <w:sz w:val="26"/>
          <w:szCs w:val="26"/>
        </w:rPr>
        <w:br/>
      </w:r>
      <w:r w:rsidRPr="000864C0">
        <w:rPr>
          <w:rStyle w:val="fontstyle21"/>
          <w:sz w:val="26"/>
          <w:szCs w:val="26"/>
        </w:rPr>
        <w:t xml:space="preserve">gương đạo đức, tự học và sáng tạo” </w:t>
      </w:r>
      <w:r w:rsidRPr="000864C0">
        <w:rPr>
          <w:rStyle w:val="fontstyle01"/>
          <w:sz w:val="26"/>
          <w:szCs w:val="26"/>
        </w:rPr>
        <w:t xml:space="preserve">gắn với phong trào “Xây dựng trường học thân thiện, học sinh tích cực”; “Đổi mới - Sáng tạo để xây dựng Thành phố Hồ Chí Minh trở thành đô thị thông minh, hiện đại” mà trọng tâm là tiếp tục bảo đảm giữ vững an ninh </w:t>
      </w:r>
      <w:r w:rsidRPr="000864C0">
        <w:rPr>
          <w:rStyle w:val="fontstyle01"/>
          <w:sz w:val="26"/>
          <w:szCs w:val="26"/>
        </w:rPr>
        <w:lastRenderedPageBreak/>
        <w:t>chính trị, trật tự, an toàn trong các cơ sở giáo dục; đẩy mạnh ứng dụng công nghệ thông tin trong dạy, học và quản lý giáo dục thông qua các phần mềm, hệ thống; nhân rộng trường học tiên tiến, hiện đại, vận dụng có hiệu quả những thành tố tích cực của các mô hình dạy học tiên tiến trên thế giới; tổ chức giáo dục hướng nghiệp, phân luồng có hiệu quả; thực hiện kiểm định chất lượng giáo dục theo chuẩn quốc gia và quốc tế; đổi mới, nâng cao chất lượng giáo dục, đào tạo dựa trên kết quả đánh giá; đổi mới thi, kiểm tra, đánh giá theo hướng phát triển phẩm chất, năng lực người học.</w:t>
      </w:r>
    </w:p>
    <w:p w14:paraId="2011FEB3" w14:textId="77777777" w:rsidR="00744025" w:rsidRPr="000864C0" w:rsidRDefault="00744025" w:rsidP="0051274E">
      <w:pPr>
        <w:spacing w:line="276" w:lineRule="auto"/>
        <w:ind w:firstLine="709"/>
        <w:jc w:val="both"/>
        <w:rPr>
          <w:rStyle w:val="fontstyle01"/>
          <w:sz w:val="26"/>
          <w:szCs w:val="26"/>
        </w:rPr>
      </w:pPr>
      <w:r w:rsidRPr="000864C0">
        <w:rPr>
          <w:rStyle w:val="fontstyle21"/>
          <w:sz w:val="26"/>
          <w:szCs w:val="26"/>
        </w:rPr>
        <w:t xml:space="preserve">3.5. Đẩy mạnh việc xây dựng xã hội học tập, học tập suốt đời, </w:t>
      </w:r>
      <w:r w:rsidRPr="000864C0">
        <w:rPr>
          <w:rStyle w:val="fontstyle01"/>
          <w:sz w:val="26"/>
          <w:szCs w:val="26"/>
        </w:rPr>
        <w:t>có nhiều giải pháp sáng tạo giúp người học thay đổi tư duy, nhận thức về học tập suốt đời nhằm thúc đẩy nhu cầu tự học, tự bồi dưỡng nâng cao kiến thức, kỹ năng, chuyên môn, nghiệp vụ trong các lĩnh vực của đời sống xã hội; tạo điều kiện thuận lợi để người học được tham gia học tập bằng nhiều hình thức, đáp ứng nhu cầu phát triển của cá nhân và của địa phương; tổ chức thực hiện có hiệu quả các phong trào thi đua, sáng tạo trong việc xây dựng gia đình học tập, dòng họ học tập và cộng đồng học tập.</w:t>
      </w:r>
    </w:p>
    <w:p w14:paraId="6D64E78D" w14:textId="1A12629A" w:rsidR="00744025" w:rsidRPr="000864C0" w:rsidRDefault="00744025" w:rsidP="0051274E">
      <w:pPr>
        <w:spacing w:line="276" w:lineRule="auto"/>
        <w:ind w:firstLine="709"/>
        <w:jc w:val="both"/>
        <w:rPr>
          <w:rStyle w:val="fontstyle01"/>
          <w:sz w:val="26"/>
          <w:szCs w:val="26"/>
        </w:rPr>
      </w:pPr>
      <w:r w:rsidRPr="000864C0">
        <w:rPr>
          <w:rStyle w:val="fontstyle21"/>
          <w:sz w:val="26"/>
          <w:szCs w:val="26"/>
        </w:rPr>
        <w:t xml:space="preserve">3.6. Tiếp tục triển khai Chương trình Giáo dục phổ thông 2018 theo các văn bản chỉ đạo của Trung ương và Thành phố. </w:t>
      </w:r>
      <w:r w:rsidRPr="000864C0">
        <w:rPr>
          <w:rStyle w:val="fontstyle01"/>
          <w:sz w:val="26"/>
          <w:szCs w:val="26"/>
        </w:rPr>
        <w:t>Hoàn thành việc triển khai Chương trình Giáo dục phổ thông 2018 cho lớp Một</w:t>
      </w:r>
      <w:r w:rsidR="00723954">
        <w:rPr>
          <w:rStyle w:val="fontstyle01"/>
          <w:sz w:val="26"/>
          <w:szCs w:val="26"/>
        </w:rPr>
        <w:t xml:space="preserve"> đến lớp Bốn</w:t>
      </w:r>
      <w:r w:rsidRPr="000864C0">
        <w:rPr>
          <w:rStyle w:val="fontstyle01"/>
          <w:sz w:val="26"/>
          <w:szCs w:val="26"/>
        </w:rPr>
        <w:t>; tổ chức giảng dạy sách giáo khoa lớp Một</w:t>
      </w:r>
      <w:r w:rsidR="00723954">
        <w:rPr>
          <w:rStyle w:val="fontstyle01"/>
          <w:sz w:val="26"/>
          <w:szCs w:val="26"/>
        </w:rPr>
        <w:t xml:space="preserve"> đến lớp Bốn</w:t>
      </w:r>
      <w:r w:rsidRPr="000864C0">
        <w:rPr>
          <w:rStyle w:val="fontstyle01"/>
          <w:sz w:val="26"/>
          <w:szCs w:val="26"/>
        </w:rPr>
        <w:t xml:space="preserve"> mới; Triển khai đề án Đào tạo, bồi dưỡng cán bộ quản lý, giáo viên đại trà; nâng chuẩn giáo viên theo quy định, định hướng đạt chuẩn Ngoại ngữ - Tin học theo các chuẩn quốc tế. Tiếp tục triển khai hiệu quả Đề án phổ cập và nâng cao năng lực sử dụng tiếng Anh cho học sinh phổ thông và chuyên nghiệp thành phố; định hướng học sinh học và tham gia kiểm tra trình độ Tiếng Anh - Tin học theo chuẩn quốc tế. </w:t>
      </w:r>
    </w:p>
    <w:p w14:paraId="5313F3D9" w14:textId="221668BE" w:rsidR="00744025" w:rsidRPr="000864C0" w:rsidRDefault="00744025" w:rsidP="0051274E">
      <w:pPr>
        <w:spacing w:line="276" w:lineRule="auto"/>
        <w:ind w:firstLine="709"/>
        <w:jc w:val="both"/>
        <w:rPr>
          <w:sz w:val="26"/>
          <w:szCs w:val="26"/>
        </w:rPr>
      </w:pPr>
      <w:r w:rsidRPr="000864C0">
        <w:rPr>
          <w:rStyle w:val="fontstyle21"/>
          <w:sz w:val="26"/>
          <w:szCs w:val="26"/>
        </w:rPr>
        <w:t xml:space="preserve">3.7. Tổ chức, động viên đội ngũ cán bộ quản lý, nhà giáo, người lao động, học sinh và sinh viên </w:t>
      </w:r>
      <w:r w:rsidRPr="000864C0">
        <w:rPr>
          <w:rStyle w:val="fontstyle01"/>
          <w:sz w:val="26"/>
          <w:szCs w:val="26"/>
        </w:rPr>
        <w:t>tham gia các hoạt động văn hoá, văn nghệ, thể dục, thể thao trong các đơn vị giáo dục, trường học và các Cụm thi đua. Tăng cường các hoạt động chăm lo và tự chăm lo đời sống vật chất và tinh thần, đền ơn đáp nghĩa cho nhà giáo, người lao động, học sinh và sinh viên có thu nhập thấp, hoàn cảnh khó khăn thiết thực chào mừng các ngày Lễ lớn của đất nước. Ở từng trường học, cơ sở giáo dục tổ chức tốt các hoạt động kỷ niệm</w:t>
      </w:r>
      <w:r w:rsidR="00F84BBD">
        <w:rPr>
          <w:rStyle w:val="fontstyle01"/>
          <w:sz w:val="26"/>
          <w:szCs w:val="26"/>
        </w:rPr>
        <w:t xml:space="preserve"> 41 năm</w:t>
      </w:r>
      <w:r w:rsidRPr="000864C0">
        <w:rPr>
          <w:rStyle w:val="fontstyle01"/>
          <w:sz w:val="26"/>
          <w:szCs w:val="26"/>
        </w:rPr>
        <w:t xml:space="preserve"> ngày Nhà giáo Việt Nam 20/11/1982 - 20/11/202</w:t>
      </w:r>
      <w:r w:rsidR="00B65443">
        <w:rPr>
          <w:rStyle w:val="fontstyle01"/>
          <w:sz w:val="26"/>
          <w:szCs w:val="26"/>
        </w:rPr>
        <w:t>3</w:t>
      </w:r>
      <w:r w:rsidRPr="000864C0">
        <w:rPr>
          <w:rStyle w:val="fontstyle01"/>
          <w:sz w:val="26"/>
          <w:szCs w:val="26"/>
        </w:rPr>
        <w:t>). Hội đồng Thi đua khen thưởng Ngành Giáo dục và Đào tạo đề nghị các cơ quan, đơn vị, cơ sở giáo dục xây dựng kế hoạch triển khai thực hiện phong trào thi đua; cụ thể hóa nội dung thi đua, tiêu chí đánh giá phù hợp với yêu cầu, điều kiện của từng cơ quan, đơn vị, đảm bảo hiệu quả thiết thực; nhằm thực hiện thắng lợi nhiệm vụ năm học 202</w:t>
      </w:r>
      <w:r w:rsidR="00831687">
        <w:rPr>
          <w:rStyle w:val="fontstyle01"/>
          <w:sz w:val="26"/>
          <w:szCs w:val="26"/>
        </w:rPr>
        <w:t>3</w:t>
      </w:r>
      <w:r w:rsidRPr="000864C0">
        <w:rPr>
          <w:rStyle w:val="fontstyle01"/>
          <w:sz w:val="26"/>
          <w:szCs w:val="26"/>
        </w:rPr>
        <w:t xml:space="preserve"> – 202</w:t>
      </w:r>
      <w:r w:rsidR="00831687">
        <w:rPr>
          <w:rStyle w:val="fontstyle01"/>
          <w:sz w:val="26"/>
          <w:szCs w:val="26"/>
        </w:rPr>
        <w:t>4</w:t>
      </w:r>
      <w:r w:rsidRPr="000864C0">
        <w:rPr>
          <w:rStyle w:val="fontstyle01"/>
          <w:sz w:val="26"/>
          <w:szCs w:val="26"/>
        </w:rPr>
        <w:t>.</w:t>
      </w:r>
    </w:p>
    <w:p w14:paraId="3F7EADC3" w14:textId="77777777" w:rsidR="00B66ECA" w:rsidRPr="000864C0" w:rsidRDefault="00B66ECA" w:rsidP="0051274E">
      <w:pPr>
        <w:tabs>
          <w:tab w:val="left" w:pos="469"/>
          <w:tab w:val="left" w:pos="871"/>
          <w:tab w:val="left" w:pos="3685"/>
          <w:tab w:val="left" w:pos="4355"/>
        </w:tabs>
        <w:spacing w:after="120" w:line="276" w:lineRule="auto"/>
        <w:ind w:firstLine="709"/>
        <w:jc w:val="both"/>
        <w:rPr>
          <w:rStyle w:val="fontstyle01"/>
          <w:b/>
          <w:sz w:val="26"/>
          <w:szCs w:val="26"/>
        </w:rPr>
      </w:pPr>
      <w:r w:rsidRPr="000864C0">
        <w:rPr>
          <w:rStyle w:val="fontstyle01"/>
          <w:b/>
          <w:sz w:val="26"/>
          <w:szCs w:val="26"/>
        </w:rPr>
        <w:t>IV. TỔ CHỨC THỰC HIỆN</w:t>
      </w:r>
    </w:p>
    <w:p w14:paraId="79DCFB30" w14:textId="77777777" w:rsidR="00B66ECA" w:rsidRPr="000864C0" w:rsidRDefault="00B66ECA" w:rsidP="00757A4C">
      <w:pPr>
        <w:pStyle w:val="ListParagraph"/>
        <w:numPr>
          <w:ilvl w:val="0"/>
          <w:numId w:val="22"/>
        </w:numPr>
        <w:tabs>
          <w:tab w:val="left" w:pos="469"/>
          <w:tab w:val="left" w:pos="871"/>
          <w:tab w:val="left" w:pos="3685"/>
          <w:tab w:val="left" w:pos="4355"/>
        </w:tabs>
        <w:spacing w:after="120" w:line="276" w:lineRule="auto"/>
        <w:ind w:hanging="218"/>
        <w:jc w:val="both"/>
        <w:rPr>
          <w:rStyle w:val="fontstyle01"/>
          <w:b/>
          <w:sz w:val="26"/>
          <w:szCs w:val="26"/>
        </w:rPr>
      </w:pPr>
      <w:r w:rsidRPr="000864C0">
        <w:rPr>
          <w:rStyle w:val="fontstyle01"/>
          <w:b/>
          <w:sz w:val="26"/>
          <w:szCs w:val="26"/>
        </w:rPr>
        <w:t>Tổ chức đăng ký thi đua – bình xét thi đua</w:t>
      </w:r>
    </w:p>
    <w:p w14:paraId="2D9D491D" w14:textId="77777777" w:rsidR="00476F2D" w:rsidRPr="000864C0" w:rsidRDefault="00476F2D" w:rsidP="0051274E">
      <w:pPr>
        <w:spacing w:line="276" w:lineRule="auto"/>
        <w:ind w:firstLine="709"/>
        <w:jc w:val="both"/>
        <w:rPr>
          <w:sz w:val="26"/>
          <w:szCs w:val="26"/>
          <w:lang w:val="nb-NO"/>
        </w:rPr>
      </w:pPr>
      <w:r w:rsidRPr="000864C0">
        <w:rPr>
          <w:bCs/>
          <w:sz w:val="26"/>
          <w:szCs w:val="26"/>
          <w:lang w:val="nb-NO"/>
        </w:rPr>
        <w:t xml:space="preserve">- Xây dựng kế hoạch tổ chức các phong trào thi đua </w:t>
      </w:r>
      <w:r w:rsidR="002D7112" w:rsidRPr="000864C0">
        <w:rPr>
          <w:bCs/>
          <w:sz w:val="26"/>
          <w:szCs w:val="26"/>
          <w:lang w:val="nb-NO"/>
        </w:rPr>
        <w:t xml:space="preserve">trong đơn vị </w:t>
      </w:r>
      <w:r w:rsidRPr="000864C0">
        <w:rPr>
          <w:bCs/>
          <w:sz w:val="26"/>
          <w:szCs w:val="26"/>
          <w:lang w:val="nb-NO"/>
        </w:rPr>
        <w:t xml:space="preserve">cụ thể, chi tiết theo các đợt, các chủ điểm lớn trong năm, các hoạt động phong trào, hoạt động ngoại khóa phù hợp với tình hình thực tế của </w:t>
      </w:r>
      <w:r w:rsidR="00A605CE" w:rsidRPr="000864C0">
        <w:rPr>
          <w:bCs/>
          <w:sz w:val="26"/>
          <w:szCs w:val="26"/>
          <w:lang w:val="nb-NO"/>
        </w:rPr>
        <w:t>nhà trường</w:t>
      </w:r>
      <w:r w:rsidRPr="000864C0">
        <w:rPr>
          <w:bCs/>
          <w:sz w:val="26"/>
          <w:szCs w:val="26"/>
          <w:lang w:val="nb-NO"/>
        </w:rPr>
        <w:t xml:space="preserve">. </w:t>
      </w:r>
    </w:p>
    <w:p w14:paraId="060AADF0" w14:textId="77777777" w:rsidR="00476F2D" w:rsidRPr="000864C0" w:rsidRDefault="00476F2D" w:rsidP="0051274E">
      <w:pPr>
        <w:spacing w:line="276" w:lineRule="auto"/>
        <w:ind w:firstLine="709"/>
        <w:jc w:val="both"/>
        <w:rPr>
          <w:bCs/>
          <w:sz w:val="26"/>
          <w:szCs w:val="26"/>
          <w:lang w:val="nb-NO"/>
        </w:rPr>
      </w:pPr>
      <w:r w:rsidRPr="000864C0">
        <w:rPr>
          <w:bCs/>
          <w:sz w:val="26"/>
          <w:szCs w:val="26"/>
          <w:lang w:val="nb-NO"/>
        </w:rPr>
        <w:t>- Triển khai đầy đủ tiêu chuẩn của các danh hiệu thi đua và hình thức khen thưởng; công khai qui trình xét chọn các danh hiệu thi đua, khen thưởng.</w:t>
      </w:r>
    </w:p>
    <w:p w14:paraId="62BF7FD7" w14:textId="7097C692" w:rsidR="00476F2D" w:rsidRPr="000864C0" w:rsidRDefault="00476F2D" w:rsidP="0051274E">
      <w:pPr>
        <w:spacing w:line="276" w:lineRule="auto"/>
        <w:ind w:firstLine="709"/>
        <w:jc w:val="both"/>
        <w:rPr>
          <w:bCs/>
          <w:sz w:val="26"/>
          <w:szCs w:val="26"/>
          <w:lang w:val="nb-NO"/>
        </w:rPr>
      </w:pPr>
      <w:r w:rsidRPr="000864C0">
        <w:rPr>
          <w:bCs/>
          <w:sz w:val="26"/>
          <w:szCs w:val="26"/>
          <w:lang w:val="nb-NO"/>
        </w:rPr>
        <w:lastRenderedPageBreak/>
        <w:t>- Tổ chức cho cán bộ, giáo viên, nhân viên đăng ký thi đua trong năm học 202</w:t>
      </w:r>
      <w:r w:rsidR="00F25C34">
        <w:rPr>
          <w:bCs/>
          <w:sz w:val="26"/>
          <w:szCs w:val="26"/>
          <w:lang w:val="nb-NO"/>
        </w:rPr>
        <w:t>3</w:t>
      </w:r>
      <w:r w:rsidR="006071D2" w:rsidRPr="000864C0">
        <w:rPr>
          <w:bCs/>
          <w:sz w:val="26"/>
          <w:szCs w:val="26"/>
          <w:lang w:val="nb-NO"/>
        </w:rPr>
        <w:t>-202</w:t>
      </w:r>
      <w:r w:rsidR="00F25C34">
        <w:rPr>
          <w:bCs/>
          <w:sz w:val="26"/>
          <w:szCs w:val="26"/>
          <w:lang w:val="nb-NO"/>
        </w:rPr>
        <w:t>4</w:t>
      </w:r>
      <w:r w:rsidRPr="000864C0">
        <w:rPr>
          <w:bCs/>
          <w:sz w:val="26"/>
          <w:szCs w:val="26"/>
          <w:lang w:val="nb-NO"/>
        </w:rPr>
        <w:t xml:space="preserve"> tại từng tổ, khối. Khi đăng ký thi đua tại tổ cần có bản</w:t>
      </w:r>
      <w:r w:rsidR="00A605CE" w:rsidRPr="000864C0">
        <w:rPr>
          <w:bCs/>
          <w:sz w:val="26"/>
          <w:szCs w:val="26"/>
          <w:lang w:val="nb-NO"/>
        </w:rPr>
        <w:t>g</w:t>
      </w:r>
      <w:r w:rsidRPr="000864C0">
        <w:rPr>
          <w:bCs/>
          <w:sz w:val="26"/>
          <w:szCs w:val="26"/>
          <w:lang w:val="nb-NO"/>
        </w:rPr>
        <w:t xml:space="preserve"> tổng hợp có chữ ký của từng cá nhân đăng ký hoặc có bảng đăng ký thi đua riêng cho từng cá nhân. Có chữ ký xác nhận của tổ trưởng.</w:t>
      </w:r>
    </w:p>
    <w:p w14:paraId="67984906" w14:textId="70D0CDFF" w:rsidR="00476F2D" w:rsidRPr="000864C0" w:rsidRDefault="00476F2D" w:rsidP="0051274E">
      <w:pPr>
        <w:spacing w:line="276" w:lineRule="auto"/>
        <w:ind w:firstLine="709"/>
        <w:jc w:val="both"/>
        <w:rPr>
          <w:bCs/>
          <w:sz w:val="26"/>
          <w:szCs w:val="26"/>
          <w:lang w:val="nb-NO"/>
        </w:rPr>
      </w:pPr>
      <w:r w:rsidRPr="000864C0">
        <w:rPr>
          <w:bCs/>
          <w:sz w:val="26"/>
          <w:szCs w:val="26"/>
          <w:lang w:val="nb-NO"/>
        </w:rPr>
        <w:t xml:space="preserve">- Hội đồng Thi đua Khen thưởng nhà trường tổng hợp danh sách đăng ký danh hiệu thi đua của toàn </w:t>
      </w:r>
      <w:r w:rsidR="00A605CE" w:rsidRPr="000864C0">
        <w:rPr>
          <w:bCs/>
          <w:sz w:val="26"/>
          <w:szCs w:val="26"/>
          <w:lang w:val="nb-NO"/>
        </w:rPr>
        <w:t>trường</w:t>
      </w:r>
      <w:r w:rsidRPr="000864C0">
        <w:rPr>
          <w:bCs/>
          <w:sz w:val="26"/>
          <w:szCs w:val="26"/>
          <w:lang w:val="nb-NO"/>
        </w:rPr>
        <w:t xml:space="preserve"> </w:t>
      </w:r>
      <w:r w:rsidR="00723954" w:rsidRPr="00723954">
        <w:rPr>
          <w:bCs/>
          <w:i/>
          <w:iCs/>
          <w:sz w:val="26"/>
          <w:szCs w:val="26"/>
          <w:lang w:val="nb-NO"/>
        </w:rPr>
        <w:t>(</w:t>
      </w:r>
      <w:r w:rsidRPr="00723954">
        <w:rPr>
          <w:bCs/>
          <w:i/>
          <w:iCs/>
          <w:sz w:val="26"/>
          <w:szCs w:val="26"/>
          <w:lang w:val="nb-NO"/>
        </w:rPr>
        <w:t>theo mẫu</w:t>
      </w:r>
      <w:r w:rsidR="00723954" w:rsidRPr="00723954">
        <w:rPr>
          <w:bCs/>
          <w:i/>
          <w:iCs/>
          <w:sz w:val="26"/>
          <w:szCs w:val="26"/>
          <w:lang w:val="nb-NO"/>
        </w:rPr>
        <w:t>)</w:t>
      </w:r>
      <w:r w:rsidRPr="000864C0">
        <w:rPr>
          <w:bCs/>
          <w:sz w:val="26"/>
          <w:szCs w:val="26"/>
          <w:lang w:val="nb-NO"/>
        </w:rPr>
        <w:t>.</w:t>
      </w:r>
    </w:p>
    <w:p w14:paraId="583656ED" w14:textId="7B074CB4" w:rsidR="00476F2D" w:rsidRPr="000864C0" w:rsidRDefault="00476F2D" w:rsidP="0051274E">
      <w:pPr>
        <w:spacing w:line="276" w:lineRule="auto"/>
        <w:ind w:firstLine="709"/>
        <w:jc w:val="both"/>
        <w:rPr>
          <w:sz w:val="26"/>
          <w:szCs w:val="26"/>
          <w:lang w:val="nb-NO"/>
        </w:rPr>
      </w:pPr>
      <w:r w:rsidRPr="000864C0">
        <w:rPr>
          <w:bCs/>
          <w:sz w:val="26"/>
          <w:szCs w:val="26"/>
          <w:lang w:val="nb-NO"/>
        </w:rPr>
        <w:t xml:space="preserve">- </w:t>
      </w:r>
      <w:r w:rsidR="004F62C3" w:rsidRPr="000864C0">
        <w:rPr>
          <w:bCs/>
          <w:sz w:val="26"/>
          <w:szCs w:val="26"/>
          <w:lang w:val="nb-NO"/>
        </w:rPr>
        <w:t xml:space="preserve">Tổ, khối đăng </w:t>
      </w:r>
      <w:r w:rsidRPr="000864C0">
        <w:rPr>
          <w:bCs/>
          <w:sz w:val="26"/>
          <w:szCs w:val="26"/>
          <w:lang w:val="nb-NO"/>
        </w:rPr>
        <w:t xml:space="preserve">ký thi đua và nộp về </w:t>
      </w:r>
      <w:r w:rsidR="004F62C3" w:rsidRPr="000864C0">
        <w:rPr>
          <w:bCs/>
          <w:sz w:val="26"/>
          <w:szCs w:val="26"/>
          <w:lang w:val="nb-NO"/>
        </w:rPr>
        <w:t>cho nhà trường</w:t>
      </w:r>
      <w:r w:rsidRPr="000864C0">
        <w:rPr>
          <w:sz w:val="26"/>
          <w:szCs w:val="26"/>
        </w:rPr>
        <w:t xml:space="preserve"> </w:t>
      </w:r>
      <w:r w:rsidR="00A605CE" w:rsidRPr="000864C0">
        <w:rPr>
          <w:sz w:val="26"/>
          <w:szCs w:val="26"/>
        </w:rPr>
        <w:t xml:space="preserve">bảng </w:t>
      </w:r>
      <w:r w:rsidRPr="000864C0">
        <w:rPr>
          <w:sz w:val="26"/>
          <w:szCs w:val="26"/>
        </w:rPr>
        <w:t xml:space="preserve">tổng hợp chậm nhất ngày </w:t>
      </w:r>
      <w:r w:rsidR="00097F3E">
        <w:rPr>
          <w:sz w:val="26"/>
          <w:szCs w:val="26"/>
        </w:rPr>
        <w:t>28</w:t>
      </w:r>
      <w:r w:rsidRPr="000864C0">
        <w:rPr>
          <w:sz w:val="26"/>
          <w:szCs w:val="26"/>
        </w:rPr>
        <w:t xml:space="preserve"> tháng </w:t>
      </w:r>
      <w:r w:rsidR="00097F3E">
        <w:rPr>
          <w:sz w:val="26"/>
          <w:szCs w:val="26"/>
        </w:rPr>
        <w:t>9</w:t>
      </w:r>
      <w:r w:rsidRPr="000864C0">
        <w:rPr>
          <w:sz w:val="26"/>
          <w:szCs w:val="26"/>
        </w:rPr>
        <w:t xml:space="preserve"> năm </w:t>
      </w:r>
      <w:r w:rsidRPr="000864C0">
        <w:rPr>
          <w:bCs/>
          <w:sz w:val="26"/>
          <w:szCs w:val="26"/>
          <w:lang w:val="nb-NO"/>
        </w:rPr>
        <w:t>202</w:t>
      </w:r>
      <w:r w:rsidR="00F25C34">
        <w:rPr>
          <w:bCs/>
          <w:sz w:val="26"/>
          <w:szCs w:val="26"/>
          <w:lang w:val="nb-NO"/>
        </w:rPr>
        <w:t>3</w:t>
      </w:r>
      <w:r w:rsidRPr="000864C0">
        <w:rPr>
          <w:bCs/>
          <w:sz w:val="26"/>
          <w:szCs w:val="26"/>
          <w:lang w:val="nb-NO"/>
        </w:rPr>
        <w:t>.</w:t>
      </w:r>
      <w:r w:rsidRPr="000864C0">
        <w:rPr>
          <w:b/>
          <w:bCs/>
          <w:sz w:val="26"/>
          <w:szCs w:val="26"/>
          <w:lang w:val="nb-NO"/>
        </w:rPr>
        <w:t xml:space="preserve"> </w:t>
      </w:r>
      <w:r w:rsidR="00A605CE" w:rsidRPr="000864C0">
        <w:rPr>
          <w:bCs/>
          <w:sz w:val="26"/>
          <w:szCs w:val="26"/>
          <w:lang w:val="nb-NO"/>
        </w:rPr>
        <w:t xml:space="preserve">Hội đồng Thi đua Khen thưởng nhà trường </w:t>
      </w:r>
      <w:r w:rsidRPr="000864C0">
        <w:rPr>
          <w:bCs/>
          <w:sz w:val="26"/>
          <w:szCs w:val="26"/>
          <w:lang w:val="nb-NO"/>
        </w:rPr>
        <w:t>rà soát tổng hợp</w:t>
      </w:r>
      <w:r w:rsidRPr="000864C0">
        <w:rPr>
          <w:b/>
          <w:bCs/>
          <w:sz w:val="26"/>
          <w:szCs w:val="26"/>
          <w:lang w:val="nb-NO"/>
        </w:rPr>
        <w:t xml:space="preserve"> </w:t>
      </w:r>
      <w:r w:rsidRPr="000864C0">
        <w:rPr>
          <w:bCs/>
          <w:sz w:val="26"/>
          <w:szCs w:val="26"/>
          <w:lang w:val="nb-NO"/>
        </w:rPr>
        <w:t>nộp</w:t>
      </w:r>
      <w:r w:rsidRPr="000864C0">
        <w:rPr>
          <w:b/>
          <w:bCs/>
          <w:sz w:val="26"/>
          <w:szCs w:val="26"/>
          <w:lang w:val="nb-NO"/>
        </w:rPr>
        <w:t xml:space="preserve"> </w:t>
      </w:r>
      <w:r w:rsidR="004F62C3" w:rsidRPr="000864C0">
        <w:rPr>
          <w:bCs/>
          <w:sz w:val="26"/>
          <w:szCs w:val="26"/>
          <w:lang w:val="nb-NO"/>
        </w:rPr>
        <w:t xml:space="preserve">Khối trưởng thi đua 38 và </w:t>
      </w:r>
      <w:r w:rsidRPr="000864C0">
        <w:rPr>
          <w:sz w:val="26"/>
          <w:szCs w:val="26"/>
          <w:lang w:val="nb-NO"/>
        </w:rPr>
        <w:t xml:space="preserve">Phòng Giáo dục và Đào tạo huyện Hóc Môn trước ngày </w:t>
      </w:r>
      <w:r w:rsidR="004F62C3" w:rsidRPr="000864C0">
        <w:rPr>
          <w:sz w:val="26"/>
          <w:szCs w:val="26"/>
          <w:lang w:val="nb-NO"/>
        </w:rPr>
        <w:t>0</w:t>
      </w:r>
      <w:r w:rsidR="00097F3E">
        <w:rPr>
          <w:sz w:val="26"/>
          <w:szCs w:val="26"/>
          <w:lang w:val="nb-NO"/>
        </w:rPr>
        <w:t>3</w:t>
      </w:r>
      <w:r w:rsidRPr="000864C0">
        <w:rPr>
          <w:sz w:val="26"/>
          <w:szCs w:val="26"/>
          <w:lang w:val="nb-NO"/>
        </w:rPr>
        <w:t xml:space="preserve"> tháng 10 năm 202</w:t>
      </w:r>
      <w:r w:rsidR="00F25C34">
        <w:rPr>
          <w:sz w:val="26"/>
          <w:szCs w:val="26"/>
          <w:lang w:val="nb-NO"/>
        </w:rPr>
        <w:t>3</w:t>
      </w:r>
      <w:r w:rsidRPr="000864C0">
        <w:rPr>
          <w:bCs/>
          <w:sz w:val="26"/>
          <w:szCs w:val="26"/>
          <w:lang w:val="nb-NO"/>
        </w:rPr>
        <w:t xml:space="preserve">. </w:t>
      </w:r>
    </w:p>
    <w:p w14:paraId="37B1A395" w14:textId="77777777" w:rsidR="00476F2D" w:rsidRPr="000864C0" w:rsidRDefault="00476F2D" w:rsidP="0051274E">
      <w:pPr>
        <w:spacing w:line="276" w:lineRule="auto"/>
        <w:ind w:firstLine="709"/>
        <w:jc w:val="both"/>
        <w:rPr>
          <w:sz w:val="26"/>
          <w:szCs w:val="26"/>
          <w:lang w:val="nb-NO"/>
        </w:rPr>
      </w:pPr>
      <w:r w:rsidRPr="000864C0">
        <w:rPr>
          <w:bCs/>
          <w:sz w:val="26"/>
          <w:szCs w:val="26"/>
          <w:lang w:val="nb-NO"/>
        </w:rPr>
        <w:t xml:space="preserve">Hồ sơ đăng ký gồm: </w:t>
      </w:r>
    </w:p>
    <w:p w14:paraId="34DD4AAB" w14:textId="4BFAF45A" w:rsidR="00476F2D" w:rsidRPr="000864C0" w:rsidRDefault="00476F2D" w:rsidP="0051274E">
      <w:pPr>
        <w:spacing w:line="276" w:lineRule="auto"/>
        <w:ind w:firstLine="709"/>
        <w:jc w:val="both"/>
        <w:rPr>
          <w:sz w:val="26"/>
          <w:szCs w:val="26"/>
          <w:lang w:val="nb-NO"/>
        </w:rPr>
      </w:pPr>
      <w:r w:rsidRPr="000864C0">
        <w:rPr>
          <w:sz w:val="26"/>
          <w:szCs w:val="26"/>
          <w:lang w:val="nb-NO"/>
        </w:rPr>
        <w:t xml:space="preserve">+ Nộp văn bản: </w:t>
      </w:r>
      <w:r w:rsidR="00121133" w:rsidRPr="000864C0">
        <w:rPr>
          <w:sz w:val="26"/>
          <w:szCs w:val="26"/>
          <w:lang w:val="nb-NO"/>
        </w:rPr>
        <w:t xml:space="preserve">Bảng đăng ký </w:t>
      </w:r>
      <w:r w:rsidR="004F62C3" w:rsidRPr="000864C0">
        <w:rPr>
          <w:sz w:val="26"/>
          <w:szCs w:val="26"/>
          <w:lang w:val="nb-NO"/>
        </w:rPr>
        <w:t>thi đua cá nhân</w:t>
      </w:r>
      <w:r w:rsidR="00C22476" w:rsidRPr="000864C0">
        <w:rPr>
          <w:sz w:val="26"/>
          <w:szCs w:val="26"/>
          <w:lang w:val="nb-NO"/>
        </w:rPr>
        <w:t xml:space="preserve"> năm học 202</w:t>
      </w:r>
      <w:r w:rsidR="00F25C34">
        <w:rPr>
          <w:sz w:val="26"/>
          <w:szCs w:val="26"/>
          <w:lang w:val="nb-NO"/>
        </w:rPr>
        <w:t>3</w:t>
      </w:r>
      <w:r w:rsidR="00C22476" w:rsidRPr="000864C0">
        <w:rPr>
          <w:sz w:val="26"/>
          <w:szCs w:val="26"/>
          <w:lang w:val="nb-NO"/>
        </w:rPr>
        <w:t>-20</w:t>
      </w:r>
      <w:r w:rsidR="00F25C34">
        <w:rPr>
          <w:sz w:val="26"/>
          <w:szCs w:val="26"/>
          <w:lang w:val="nb-NO"/>
        </w:rPr>
        <w:t>24</w:t>
      </w:r>
      <w:r w:rsidR="00121133" w:rsidRPr="000864C0">
        <w:rPr>
          <w:sz w:val="26"/>
          <w:szCs w:val="26"/>
          <w:lang w:val="nb-NO"/>
        </w:rPr>
        <w:t xml:space="preserve">; </w:t>
      </w:r>
      <w:r w:rsidR="00A605CE" w:rsidRPr="000864C0">
        <w:rPr>
          <w:sz w:val="26"/>
          <w:szCs w:val="26"/>
          <w:lang w:val="nb-NO"/>
        </w:rPr>
        <w:t>Bảng t</w:t>
      </w:r>
      <w:r w:rsidR="00121133" w:rsidRPr="000864C0">
        <w:rPr>
          <w:sz w:val="26"/>
          <w:szCs w:val="26"/>
          <w:lang w:val="nb-NO"/>
        </w:rPr>
        <w:t>ổng hợp đăng ký thi đua của tổ.</w:t>
      </w:r>
    </w:p>
    <w:p w14:paraId="28865D29" w14:textId="77777777" w:rsidR="00476F2D" w:rsidRPr="000864C0" w:rsidRDefault="00476F2D" w:rsidP="0051274E">
      <w:pPr>
        <w:spacing w:line="276" w:lineRule="auto"/>
        <w:ind w:firstLine="709"/>
        <w:jc w:val="both"/>
        <w:rPr>
          <w:sz w:val="26"/>
          <w:szCs w:val="26"/>
        </w:rPr>
      </w:pPr>
      <w:r w:rsidRPr="000864C0">
        <w:rPr>
          <w:sz w:val="26"/>
          <w:szCs w:val="26"/>
          <w:lang w:val="nb-NO"/>
        </w:rPr>
        <w:t>+ Gửi email</w:t>
      </w:r>
      <w:r w:rsidR="00121133" w:rsidRPr="000864C0">
        <w:rPr>
          <w:sz w:val="26"/>
          <w:szCs w:val="26"/>
          <w:lang w:val="nb-NO"/>
        </w:rPr>
        <w:t xml:space="preserve"> bảng</w:t>
      </w:r>
      <w:r w:rsidRPr="000864C0">
        <w:rPr>
          <w:sz w:val="26"/>
          <w:szCs w:val="26"/>
          <w:lang w:val="nb-NO"/>
        </w:rPr>
        <w:t xml:space="preserve"> </w:t>
      </w:r>
      <w:r w:rsidR="00121133" w:rsidRPr="000864C0">
        <w:rPr>
          <w:sz w:val="26"/>
          <w:szCs w:val="26"/>
          <w:lang w:val="nb-NO"/>
        </w:rPr>
        <w:t xml:space="preserve">Tổng hợp đăng ký thi đua của tổ </w:t>
      </w:r>
      <w:r w:rsidR="001431A7" w:rsidRPr="000864C0">
        <w:rPr>
          <w:sz w:val="26"/>
          <w:szCs w:val="26"/>
          <w:lang w:val="nb-NO"/>
        </w:rPr>
        <w:t xml:space="preserve">(Mẫu 2- thực </w:t>
      </w:r>
      <w:r w:rsidRPr="000864C0">
        <w:rPr>
          <w:sz w:val="26"/>
          <w:szCs w:val="26"/>
          <w:lang w:val="nb-NO"/>
        </w:rPr>
        <w:t xml:space="preserve">hiện trên bảng tính Excel, Font: Times New Roman) đến </w:t>
      </w:r>
      <w:hyperlink r:id="rId8" w:history="1">
        <w:r w:rsidR="00121133" w:rsidRPr="000864C0">
          <w:rPr>
            <w:rStyle w:val="Hyperlink"/>
            <w:sz w:val="26"/>
            <w:szCs w:val="26"/>
            <w:lang w:val="nb-NO"/>
          </w:rPr>
          <w:t>c1n</w:t>
        </w:r>
        <w:r w:rsidR="00121133" w:rsidRPr="000864C0">
          <w:rPr>
            <w:rStyle w:val="Hyperlink"/>
            <w:sz w:val="26"/>
            <w:szCs w:val="26"/>
          </w:rPr>
          <w:t>amkykhoinghia.tphcm@moet.edu.vn</w:t>
        </w:r>
      </w:hyperlink>
    </w:p>
    <w:p w14:paraId="45B0BBF8" w14:textId="77777777" w:rsidR="00476F2D" w:rsidRPr="000864C0" w:rsidRDefault="00476F2D" w:rsidP="0051274E">
      <w:pPr>
        <w:spacing w:line="276" w:lineRule="auto"/>
        <w:ind w:firstLine="709"/>
        <w:jc w:val="both"/>
        <w:rPr>
          <w:b/>
          <w:bCs/>
          <w:sz w:val="26"/>
          <w:szCs w:val="26"/>
        </w:rPr>
      </w:pPr>
      <w:r w:rsidRPr="000864C0">
        <w:rPr>
          <w:b/>
          <w:bCs/>
          <w:sz w:val="26"/>
          <w:szCs w:val="26"/>
          <w:lang w:val="vi-VN"/>
        </w:rPr>
        <w:t>2. Tổ chức phong trào viết, phổ biến sáng kiến, giải pháp</w:t>
      </w:r>
      <w:r w:rsidRPr="000864C0">
        <w:rPr>
          <w:b/>
          <w:bCs/>
          <w:sz w:val="26"/>
          <w:szCs w:val="26"/>
        </w:rPr>
        <w:t xml:space="preserve"> mới</w:t>
      </w:r>
    </w:p>
    <w:p w14:paraId="5F8AC641" w14:textId="77777777" w:rsidR="00723954" w:rsidRDefault="00121133" w:rsidP="0051274E">
      <w:pPr>
        <w:spacing w:line="276" w:lineRule="auto"/>
        <w:ind w:firstLine="709"/>
        <w:jc w:val="both"/>
        <w:rPr>
          <w:sz w:val="26"/>
          <w:szCs w:val="26"/>
        </w:rPr>
      </w:pPr>
      <w:r w:rsidRPr="000864C0">
        <w:rPr>
          <w:sz w:val="26"/>
          <w:szCs w:val="26"/>
        </w:rPr>
        <w:t xml:space="preserve">- </w:t>
      </w:r>
      <w:r w:rsidRPr="000864C0">
        <w:rPr>
          <w:sz w:val="26"/>
          <w:szCs w:val="26"/>
          <w:lang w:val="vi-VN"/>
        </w:rPr>
        <w:t xml:space="preserve">Đẩy </w:t>
      </w:r>
      <w:r w:rsidR="00476F2D" w:rsidRPr="000864C0">
        <w:rPr>
          <w:sz w:val="26"/>
          <w:szCs w:val="26"/>
          <w:lang w:val="vi-VN"/>
        </w:rPr>
        <w:t xml:space="preserve">mạnh việc triển khai phong trào viết, áp dụng sáng kiến, giải pháp </w:t>
      </w:r>
      <w:r w:rsidR="00476F2D" w:rsidRPr="000864C0">
        <w:rPr>
          <w:sz w:val="26"/>
          <w:szCs w:val="26"/>
        </w:rPr>
        <w:t xml:space="preserve">mới </w:t>
      </w:r>
      <w:r w:rsidR="00476F2D" w:rsidRPr="000864C0">
        <w:rPr>
          <w:sz w:val="26"/>
          <w:szCs w:val="26"/>
          <w:lang w:val="vi-VN"/>
        </w:rPr>
        <w:t xml:space="preserve">tại từng </w:t>
      </w:r>
      <w:r w:rsidRPr="000864C0">
        <w:rPr>
          <w:sz w:val="26"/>
          <w:szCs w:val="26"/>
        </w:rPr>
        <w:t>tổ, khối</w:t>
      </w:r>
      <w:r w:rsidR="00476F2D" w:rsidRPr="000864C0">
        <w:rPr>
          <w:sz w:val="26"/>
          <w:szCs w:val="26"/>
          <w:lang w:val="vi-VN"/>
        </w:rPr>
        <w:t xml:space="preserve"> bằng nhiều hình thức phong phú, sáng tạo</w:t>
      </w:r>
      <w:r w:rsidR="00476F2D" w:rsidRPr="000864C0">
        <w:rPr>
          <w:sz w:val="26"/>
          <w:szCs w:val="26"/>
        </w:rPr>
        <w:t xml:space="preserve">. Chủ tịch Hội đồng thi đua </w:t>
      </w:r>
      <w:r w:rsidRPr="000864C0">
        <w:rPr>
          <w:sz w:val="26"/>
          <w:szCs w:val="26"/>
        </w:rPr>
        <w:t>nhà trường</w:t>
      </w:r>
      <w:r w:rsidR="00476F2D" w:rsidRPr="000864C0">
        <w:rPr>
          <w:sz w:val="26"/>
          <w:szCs w:val="26"/>
        </w:rPr>
        <w:t xml:space="preserve"> tổ chức hướng dẫn về hình thức, bố cục, cách viết…. cho CB, GV, NLĐ theo quy định.</w:t>
      </w:r>
    </w:p>
    <w:p w14:paraId="2B3194CF" w14:textId="6167A6D5" w:rsidR="00723954" w:rsidRPr="00723954" w:rsidRDefault="00723954" w:rsidP="00723954">
      <w:pPr>
        <w:spacing w:line="276" w:lineRule="auto"/>
        <w:ind w:firstLine="720"/>
        <w:jc w:val="both"/>
        <w:rPr>
          <w:sz w:val="26"/>
          <w:szCs w:val="26"/>
          <w:lang w:val="nb-NO"/>
        </w:rPr>
      </w:pPr>
      <w:r w:rsidRPr="00723954">
        <w:rPr>
          <w:sz w:val="26"/>
          <w:szCs w:val="26"/>
        </w:rPr>
        <w:t xml:space="preserve">- </w:t>
      </w:r>
      <w:r w:rsidRPr="00723954">
        <w:rPr>
          <w:bCs/>
          <w:sz w:val="26"/>
          <w:szCs w:val="26"/>
          <w:lang w:val="nb-NO"/>
        </w:rPr>
        <w:t>Ban hành Quyết định thành lập Hội đồng sáng kiến của đơn vị (kiện toàn Hội đồng nếu có).</w:t>
      </w:r>
    </w:p>
    <w:p w14:paraId="212C3AA7" w14:textId="77777777" w:rsidR="00476F2D" w:rsidRPr="000864C0" w:rsidRDefault="00476F2D" w:rsidP="0051274E">
      <w:pPr>
        <w:tabs>
          <w:tab w:val="left" w:pos="0"/>
        </w:tabs>
        <w:spacing w:line="276" w:lineRule="auto"/>
        <w:ind w:firstLine="709"/>
        <w:jc w:val="both"/>
        <w:rPr>
          <w:bCs/>
          <w:sz w:val="26"/>
          <w:szCs w:val="26"/>
          <w:lang w:val="nb-NO"/>
        </w:rPr>
      </w:pPr>
      <w:r w:rsidRPr="000864C0">
        <w:rPr>
          <w:bCs/>
          <w:sz w:val="26"/>
          <w:szCs w:val="26"/>
          <w:lang w:val="nb-NO"/>
        </w:rPr>
        <w:t xml:space="preserve">- Đối với những cá nhân đăng ký danh hiệu chiến sĩ thi đua phải đăng ký đề tài, sáng kiến, giải pháp mới với Hội đồng khoa học đơn vị cùng lúc với đăng ký thi đua đầu năm học, yêu cầu không </w:t>
      </w:r>
      <w:r w:rsidR="00121133" w:rsidRPr="000864C0">
        <w:rPr>
          <w:bCs/>
          <w:sz w:val="26"/>
          <w:szCs w:val="26"/>
          <w:lang w:val="nb-NO"/>
        </w:rPr>
        <w:t xml:space="preserve">được </w:t>
      </w:r>
      <w:r w:rsidRPr="000864C0">
        <w:rPr>
          <w:bCs/>
          <w:sz w:val="26"/>
          <w:szCs w:val="26"/>
          <w:lang w:val="nb-NO"/>
        </w:rPr>
        <w:t>đổi tên đề tài. Đề tài sáng kiến của từng cá nhân được in và đóng tập.</w:t>
      </w:r>
    </w:p>
    <w:p w14:paraId="38D2D270" w14:textId="77777777" w:rsidR="00476F2D" w:rsidRPr="000864C0" w:rsidRDefault="00476F2D" w:rsidP="0051274E">
      <w:pPr>
        <w:tabs>
          <w:tab w:val="left" w:pos="0"/>
        </w:tabs>
        <w:spacing w:line="276" w:lineRule="auto"/>
        <w:ind w:firstLine="709"/>
        <w:jc w:val="both"/>
        <w:rPr>
          <w:sz w:val="26"/>
          <w:szCs w:val="26"/>
          <w:lang w:val="nb-NO"/>
        </w:rPr>
      </w:pPr>
      <w:r w:rsidRPr="000864C0">
        <w:rPr>
          <w:b/>
          <w:sz w:val="26"/>
          <w:szCs w:val="26"/>
          <w:lang w:val="nb-NO"/>
        </w:rPr>
        <w:tab/>
        <w:t xml:space="preserve">- Hồ sơ </w:t>
      </w:r>
      <w:r w:rsidRPr="000864C0">
        <w:rPr>
          <w:b/>
          <w:sz w:val="26"/>
          <w:szCs w:val="26"/>
          <w:lang w:val="vi-VN"/>
        </w:rPr>
        <w:t>sáng kiến</w:t>
      </w:r>
      <w:r w:rsidRPr="000864C0">
        <w:rPr>
          <w:b/>
          <w:sz w:val="26"/>
          <w:szCs w:val="26"/>
        </w:rPr>
        <w:t xml:space="preserve">, giải pháp thực hiện theo </w:t>
      </w:r>
      <w:r w:rsidRPr="000864C0">
        <w:rPr>
          <w:sz w:val="26"/>
          <w:szCs w:val="26"/>
          <w:lang w:val="vi-VN"/>
        </w:rPr>
        <w:t>Hướng dẫn số 29/HD-HĐXCNSKCTP ngày 18 tháng 10 năm 2018 của Hội đồng xét công nhận sáng kiến cấp thành phố về việc xét sáng kiến phục vụ công tác thi đua, khen thưởng trên địa bàn thành phố Hồ Chí Minh</w:t>
      </w:r>
      <w:r w:rsidRPr="000864C0">
        <w:rPr>
          <w:sz w:val="26"/>
          <w:szCs w:val="26"/>
        </w:rPr>
        <w:t>.</w:t>
      </w:r>
    </w:p>
    <w:p w14:paraId="0ADFEE41" w14:textId="3AC950CB" w:rsidR="00476F2D" w:rsidRPr="000864C0" w:rsidRDefault="00476F2D" w:rsidP="0051274E">
      <w:pPr>
        <w:spacing w:line="276" w:lineRule="auto"/>
        <w:ind w:firstLine="709"/>
        <w:jc w:val="both"/>
        <w:rPr>
          <w:sz w:val="26"/>
          <w:szCs w:val="26"/>
          <w:lang w:val="vi-VN"/>
        </w:rPr>
      </w:pPr>
      <w:r w:rsidRPr="000864C0">
        <w:rPr>
          <w:b/>
          <w:sz w:val="26"/>
          <w:szCs w:val="26"/>
        </w:rPr>
        <w:t xml:space="preserve">- </w:t>
      </w:r>
      <w:r w:rsidRPr="000864C0">
        <w:rPr>
          <w:b/>
          <w:sz w:val="26"/>
          <w:szCs w:val="26"/>
          <w:lang w:val="vi-VN"/>
        </w:rPr>
        <w:t>Từ tháng 10</w:t>
      </w:r>
      <w:r w:rsidRPr="000864C0">
        <w:rPr>
          <w:b/>
          <w:sz w:val="26"/>
          <w:szCs w:val="26"/>
        </w:rPr>
        <w:t xml:space="preserve"> năm </w:t>
      </w:r>
      <w:r w:rsidRPr="000864C0">
        <w:rPr>
          <w:b/>
          <w:sz w:val="26"/>
          <w:szCs w:val="26"/>
          <w:lang w:val="vi-VN"/>
        </w:rPr>
        <w:t>20</w:t>
      </w:r>
      <w:r w:rsidRPr="000864C0">
        <w:rPr>
          <w:b/>
          <w:sz w:val="26"/>
          <w:szCs w:val="26"/>
        </w:rPr>
        <w:t>2</w:t>
      </w:r>
      <w:r w:rsidR="00F25C34">
        <w:rPr>
          <w:b/>
          <w:sz w:val="26"/>
          <w:szCs w:val="26"/>
        </w:rPr>
        <w:t>3</w:t>
      </w:r>
      <w:r w:rsidRPr="000864C0">
        <w:rPr>
          <w:b/>
          <w:sz w:val="26"/>
          <w:szCs w:val="26"/>
          <w:lang w:val="vi-VN"/>
        </w:rPr>
        <w:t xml:space="preserve"> đến </w:t>
      </w:r>
      <w:r w:rsidR="00121133" w:rsidRPr="000864C0">
        <w:rPr>
          <w:b/>
          <w:sz w:val="26"/>
          <w:szCs w:val="26"/>
        </w:rPr>
        <w:t>01</w:t>
      </w:r>
      <w:r w:rsidRPr="000864C0">
        <w:rPr>
          <w:b/>
          <w:sz w:val="26"/>
          <w:szCs w:val="26"/>
        </w:rPr>
        <w:t xml:space="preserve"> </w:t>
      </w:r>
      <w:r w:rsidRPr="000864C0">
        <w:rPr>
          <w:b/>
          <w:sz w:val="26"/>
          <w:szCs w:val="26"/>
          <w:lang w:val="vi-VN"/>
        </w:rPr>
        <w:t xml:space="preserve">tháng </w:t>
      </w:r>
      <w:r w:rsidRPr="000864C0">
        <w:rPr>
          <w:b/>
          <w:sz w:val="26"/>
          <w:szCs w:val="26"/>
        </w:rPr>
        <w:t xml:space="preserve">12 năm </w:t>
      </w:r>
      <w:r w:rsidRPr="000864C0">
        <w:rPr>
          <w:b/>
          <w:sz w:val="26"/>
          <w:szCs w:val="26"/>
          <w:lang w:val="vi-VN"/>
        </w:rPr>
        <w:t>20</w:t>
      </w:r>
      <w:r w:rsidRPr="000864C0">
        <w:rPr>
          <w:b/>
          <w:sz w:val="26"/>
          <w:szCs w:val="26"/>
        </w:rPr>
        <w:t>2</w:t>
      </w:r>
      <w:r w:rsidR="00F25C34">
        <w:rPr>
          <w:b/>
          <w:sz w:val="26"/>
          <w:szCs w:val="26"/>
        </w:rPr>
        <w:t>3</w:t>
      </w:r>
      <w:r w:rsidRPr="000864C0">
        <w:rPr>
          <w:sz w:val="26"/>
          <w:szCs w:val="26"/>
          <w:lang w:val="vi-VN"/>
        </w:rPr>
        <w:t xml:space="preserve">, Hội đồng khoa học </w:t>
      </w:r>
      <w:r w:rsidR="00121133" w:rsidRPr="000864C0">
        <w:rPr>
          <w:sz w:val="26"/>
          <w:szCs w:val="26"/>
        </w:rPr>
        <w:t>của nhà trường</w:t>
      </w:r>
      <w:r w:rsidRPr="000864C0">
        <w:rPr>
          <w:sz w:val="26"/>
          <w:szCs w:val="26"/>
          <w:lang w:val="vi-VN"/>
        </w:rPr>
        <w:t xml:space="preserve"> tổ chức chấm, xét duyệt sáng kiến</w:t>
      </w:r>
      <w:r w:rsidRPr="000864C0">
        <w:rPr>
          <w:sz w:val="26"/>
          <w:szCs w:val="26"/>
        </w:rPr>
        <w:t xml:space="preserve">, giải pháp mới </w:t>
      </w:r>
      <w:r w:rsidRPr="000864C0">
        <w:rPr>
          <w:sz w:val="26"/>
          <w:szCs w:val="26"/>
          <w:lang w:val="vi-VN"/>
        </w:rPr>
        <w:t xml:space="preserve">đã đăng ký </w:t>
      </w:r>
      <w:r w:rsidRPr="000864C0">
        <w:rPr>
          <w:sz w:val="26"/>
          <w:szCs w:val="26"/>
        </w:rPr>
        <w:t xml:space="preserve">trên cơ sở </w:t>
      </w:r>
      <w:r w:rsidRPr="000864C0">
        <w:rPr>
          <w:sz w:val="26"/>
          <w:szCs w:val="26"/>
          <w:lang w:val="vi-VN"/>
        </w:rPr>
        <w:t xml:space="preserve">khách quan, công </w:t>
      </w:r>
      <w:r w:rsidRPr="000864C0">
        <w:rPr>
          <w:sz w:val="26"/>
          <w:szCs w:val="26"/>
        </w:rPr>
        <w:t>bằng</w:t>
      </w:r>
      <w:r w:rsidRPr="000864C0">
        <w:rPr>
          <w:sz w:val="26"/>
          <w:szCs w:val="26"/>
          <w:lang w:val="vi-VN"/>
        </w:rPr>
        <w:t xml:space="preserve">. </w:t>
      </w:r>
    </w:p>
    <w:p w14:paraId="4BC3E5BD" w14:textId="5CF17BE8" w:rsidR="00476F2D" w:rsidRPr="000864C0" w:rsidRDefault="00476F2D" w:rsidP="0051274E">
      <w:pPr>
        <w:spacing w:line="276" w:lineRule="auto"/>
        <w:ind w:firstLine="709"/>
        <w:jc w:val="both"/>
        <w:rPr>
          <w:sz w:val="26"/>
          <w:szCs w:val="26"/>
        </w:rPr>
      </w:pPr>
      <w:r w:rsidRPr="000864C0">
        <w:rPr>
          <w:b/>
          <w:bCs/>
          <w:sz w:val="26"/>
          <w:szCs w:val="26"/>
        </w:rPr>
        <w:t xml:space="preserve">- </w:t>
      </w:r>
      <w:r w:rsidRPr="000864C0">
        <w:rPr>
          <w:b/>
          <w:bCs/>
          <w:sz w:val="26"/>
          <w:szCs w:val="26"/>
          <w:lang w:val="vi-VN"/>
        </w:rPr>
        <w:t xml:space="preserve">Từ ngày </w:t>
      </w:r>
      <w:r w:rsidR="00121133" w:rsidRPr="000864C0">
        <w:rPr>
          <w:b/>
          <w:bCs/>
          <w:sz w:val="26"/>
          <w:szCs w:val="26"/>
        </w:rPr>
        <w:t>01</w:t>
      </w:r>
      <w:r w:rsidRPr="000864C0">
        <w:rPr>
          <w:b/>
          <w:bCs/>
          <w:sz w:val="26"/>
          <w:szCs w:val="26"/>
        </w:rPr>
        <w:t xml:space="preserve"> đến </w:t>
      </w:r>
      <w:r w:rsidR="00121133" w:rsidRPr="000864C0">
        <w:rPr>
          <w:b/>
          <w:bCs/>
          <w:sz w:val="26"/>
          <w:szCs w:val="26"/>
        </w:rPr>
        <w:t>15</w:t>
      </w:r>
      <w:r w:rsidRPr="000864C0">
        <w:rPr>
          <w:b/>
          <w:bCs/>
          <w:sz w:val="26"/>
          <w:szCs w:val="26"/>
          <w:lang w:val="vi-VN"/>
        </w:rPr>
        <w:t xml:space="preserve"> tháng </w:t>
      </w:r>
      <w:r w:rsidRPr="000864C0">
        <w:rPr>
          <w:b/>
          <w:bCs/>
          <w:sz w:val="26"/>
          <w:szCs w:val="26"/>
        </w:rPr>
        <w:t>12</w:t>
      </w:r>
      <w:r w:rsidRPr="000864C0">
        <w:rPr>
          <w:b/>
          <w:bCs/>
          <w:sz w:val="26"/>
          <w:szCs w:val="26"/>
          <w:lang w:val="vi-VN"/>
        </w:rPr>
        <w:t xml:space="preserve"> năm 20</w:t>
      </w:r>
      <w:r w:rsidRPr="000864C0">
        <w:rPr>
          <w:b/>
          <w:bCs/>
          <w:sz w:val="26"/>
          <w:szCs w:val="26"/>
        </w:rPr>
        <w:t>2</w:t>
      </w:r>
      <w:r w:rsidR="00F25C34">
        <w:rPr>
          <w:b/>
          <w:bCs/>
          <w:sz w:val="26"/>
          <w:szCs w:val="26"/>
        </w:rPr>
        <w:t>3</w:t>
      </w:r>
      <w:r w:rsidRPr="000864C0">
        <w:rPr>
          <w:b/>
          <w:bCs/>
          <w:sz w:val="26"/>
          <w:szCs w:val="26"/>
          <w:lang w:val="vi-VN"/>
        </w:rPr>
        <w:t xml:space="preserve"> </w:t>
      </w:r>
      <w:r w:rsidR="00121133" w:rsidRPr="000864C0">
        <w:rPr>
          <w:b/>
          <w:bCs/>
          <w:sz w:val="26"/>
          <w:szCs w:val="26"/>
        </w:rPr>
        <w:t>nhà trường</w:t>
      </w:r>
      <w:r w:rsidRPr="000864C0">
        <w:rPr>
          <w:b/>
          <w:bCs/>
          <w:sz w:val="26"/>
          <w:szCs w:val="26"/>
        </w:rPr>
        <w:t xml:space="preserve"> nộp hồ sơ sáng kiến giải pháp </w:t>
      </w:r>
      <w:r w:rsidRPr="000864C0">
        <w:rPr>
          <w:sz w:val="26"/>
          <w:szCs w:val="26"/>
        </w:rPr>
        <w:t>(kèm các tập tin Hồ sơ giải pháp/sáng kiến theo qui định) cho Khối trưởng</w:t>
      </w:r>
      <w:r w:rsidR="00531488" w:rsidRPr="000864C0">
        <w:rPr>
          <w:sz w:val="26"/>
          <w:szCs w:val="26"/>
        </w:rPr>
        <w:t xml:space="preserve"> thi đua 38.</w:t>
      </w:r>
    </w:p>
    <w:p w14:paraId="3551715B" w14:textId="77777777" w:rsidR="00476F2D" w:rsidRPr="000864C0" w:rsidRDefault="00476F2D" w:rsidP="0051274E">
      <w:pPr>
        <w:spacing w:line="276" w:lineRule="auto"/>
        <w:ind w:firstLine="709"/>
        <w:jc w:val="both"/>
        <w:rPr>
          <w:sz w:val="26"/>
          <w:szCs w:val="26"/>
          <w:lang w:val="nb-NO"/>
        </w:rPr>
      </w:pPr>
      <w:r w:rsidRPr="000864C0">
        <w:rPr>
          <w:sz w:val="26"/>
          <w:szCs w:val="26"/>
        </w:rPr>
        <w:t xml:space="preserve">- </w:t>
      </w:r>
      <w:r w:rsidRPr="000864C0">
        <w:rPr>
          <w:sz w:val="26"/>
          <w:szCs w:val="26"/>
          <w:lang w:val="vi-VN"/>
        </w:rPr>
        <w:t xml:space="preserve">Sau khi hoàn tất việc chấm sáng kiến cho các cá nhân </w:t>
      </w:r>
      <w:r w:rsidRPr="000864C0">
        <w:rPr>
          <w:sz w:val="26"/>
          <w:szCs w:val="26"/>
        </w:rPr>
        <w:t xml:space="preserve">đã </w:t>
      </w:r>
      <w:r w:rsidRPr="000864C0">
        <w:rPr>
          <w:sz w:val="26"/>
          <w:szCs w:val="26"/>
          <w:lang w:val="vi-VN"/>
        </w:rPr>
        <w:t xml:space="preserve">đăng ký danh hiệu </w:t>
      </w:r>
      <w:r w:rsidRPr="000864C0">
        <w:rPr>
          <w:sz w:val="26"/>
          <w:szCs w:val="26"/>
        </w:rPr>
        <w:t xml:space="preserve">Chiến sĩ thi </w:t>
      </w:r>
      <w:r w:rsidRPr="000864C0">
        <w:rPr>
          <w:sz w:val="26"/>
          <w:szCs w:val="26"/>
          <w:lang w:val="vi-VN"/>
        </w:rPr>
        <w:t xml:space="preserve">đua, </w:t>
      </w:r>
      <w:r w:rsidR="00121133" w:rsidRPr="000864C0">
        <w:rPr>
          <w:sz w:val="26"/>
          <w:szCs w:val="26"/>
        </w:rPr>
        <w:t>nhà trường</w:t>
      </w:r>
      <w:r w:rsidRPr="000864C0">
        <w:rPr>
          <w:sz w:val="26"/>
          <w:szCs w:val="26"/>
          <w:lang w:val="vi-VN"/>
        </w:rPr>
        <w:t xml:space="preserve"> tổng hợp kết quả và hoàn chỉnh “Danh sách đề nghị chấm sáng kiến cấp huyện” (theo mẫu đính kèm), lưu trữ hồ sơ theo qui định.</w:t>
      </w:r>
    </w:p>
    <w:p w14:paraId="107686E7" w14:textId="77777777" w:rsidR="00476F2D" w:rsidRPr="000864C0" w:rsidRDefault="00476F2D" w:rsidP="0051274E">
      <w:pPr>
        <w:tabs>
          <w:tab w:val="left" w:pos="720"/>
        </w:tabs>
        <w:spacing w:line="276" w:lineRule="auto"/>
        <w:ind w:firstLine="709"/>
        <w:jc w:val="both"/>
        <w:rPr>
          <w:sz w:val="26"/>
          <w:szCs w:val="26"/>
          <w:lang w:val="vi-VN"/>
        </w:rPr>
      </w:pPr>
      <w:r w:rsidRPr="000864C0">
        <w:rPr>
          <w:b/>
          <w:sz w:val="26"/>
          <w:szCs w:val="26"/>
          <w:lang w:val="vi-VN"/>
        </w:rPr>
        <w:t>Hồ sơ gồm:</w:t>
      </w:r>
      <w:r w:rsidRPr="000864C0">
        <w:rPr>
          <w:b/>
          <w:sz w:val="26"/>
          <w:szCs w:val="26"/>
          <w:lang w:val="vi-VN"/>
        </w:rPr>
        <w:tab/>
      </w:r>
      <w:r w:rsidRPr="000864C0">
        <w:rPr>
          <w:sz w:val="26"/>
          <w:szCs w:val="26"/>
          <w:lang w:val="vi-VN"/>
        </w:rPr>
        <w:t xml:space="preserve">  </w:t>
      </w:r>
    </w:p>
    <w:p w14:paraId="2E221367" w14:textId="77777777" w:rsidR="00476F2D" w:rsidRPr="000864C0" w:rsidRDefault="00476F2D" w:rsidP="0051274E">
      <w:pPr>
        <w:spacing w:line="276" w:lineRule="auto"/>
        <w:ind w:firstLine="709"/>
        <w:jc w:val="both"/>
        <w:rPr>
          <w:sz w:val="26"/>
          <w:szCs w:val="26"/>
          <w:lang w:val="vi-VN"/>
        </w:rPr>
      </w:pPr>
      <w:r w:rsidRPr="000864C0">
        <w:rPr>
          <w:sz w:val="26"/>
          <w:szCs w:val="26"/>
        </w:rPr>
        <w:t xml:space="preserve">- </w:t>
      </w:r>
      <w:r w:rsidRPr="000864C0">
        <w:rPr>
          <w:sz w:val="26"/>
          <w:szCs w:val="26"/>
          <w:lang w:val="vi-VN"/>
        </w:rPr>
        <w:t>Biên bản h</w:t>
      </w:r>
      <w:r w:rsidRPr="000864C0">
        <w:rPr>
          <w:sz w:val="26"/>
          <w:szCs w:val="26"/>
        </w:rPr>
        <w:t>ọ</w:t>
      </w:r>
      <w:r w:rsidRPr="000864C0">
        <w:rPr>
          <w:sz w:val="26"/>
          <w:szCs w:val="26"/>
          <w:lang w:val="vi-VN"/>
        </w:rPr>
        <w:t>p đánh giá sáng kiến của đơn vị.</w:t>
      </w:r>
    </w:p>
    <w:p w14:paraId="6C4F14D5" w14:textId="77777777" w:rsidR="00476F2D" w:rsidRPr="00476F2D" w:rsidRDefault="00476F2D" w:rsidP="0051274E">
      <w:pPr>
        <w:spacing w:line="276" w:lineRule="auto"/>
        <w:ind w:firstLine="709"/>
        <w:jc w:val="both"/>
        <w:rPr>
          <w:sz w:val="26"/>
          <w:lang w:val="vi-VN"/>
        </w:rPr>
      </w:pPr>
      <w:r w:rsidRPr="000864C0">
        <w:rPr>
          <w:sz w:val="26"/>
          <w:szCs w:val="26"/>
        </w:rPr>
        <w:lastRenderedPageBreak/>
        <w:t xml:space="preserve">- </w:t>
      </w:r>
      <w:r w:rsidRPr="000864C0">
        <w:rPr>
          <w:sz w:val="26"/>
          <w:szCs w:val="26"/>
          <w:lang w:val="vi-VN"/>
        </w:rPr>
        <w:t>Bản tổng hợp đề tài sáng kiến, giải pháp</w:t>
      </w:r>
      <w:r w:rsidRPr="000864C0">
        <w:rPr>
          <w:sz w:val="26"/>
          <w:szCs w:val="26"/>
        </w:rPr>
        <w:t xml:space="preserve"> (báo cáo kết quả hoạt động sáng kiến của Hội đồng sáng kiến của trường: chú trọng đánh giá nội dung tính mới (tính khoa học);</w:t>
      </w:r>
      <w:r w:rsidRPr="00476F2D">
        <w:rPr>
          <w:sz w:val="26"/>
        </w:rPr>
        <w:t xml:space="preserve"> hiệu quả mang lại; phạm vi áp dụng)</w:t>
      </w:r>
      <w:r w:rsidRPr="00476F2D">
        <w:rPr>
          <w:sz w:val="26"/>
          <w:lang w:val="vi-VN"/>
        </w:rPr>
        <w:t>.</w:t>
      </w:r>
    </w:p>
    <w:p w14:paraId="30DF14FC" w14:textId="77777777" w:rsidR="00476F2D" w:rsidRPr="00476F2D" w:rsidRDefault="00476F2D" w:rsidP="0051274E">
      <w:pPr>
        <w:spacing w:line="276" w:lineRule="auto"/>
        <w:ind w:firstLine="709"/>
        <w:jc w:val="both"/>
        <w:rPr>
          <w:sz w:val="26"/>
          <w:lang w:val="vi-VN"/>
        </w:rPr>
      </w:pPr>
      <w:r w:rsidRPr="00476F2D">
        <w:rPr>
          <w:sz w:val="26"/>
        </w:rPr>
        <w:t xml:space="preserve">- </w:t>
      </w:r>
      <w:r w:rsidRPr="00476F2D">
        <w:rPr>
          <w:sz w:val="26"/>
          <w:lang w:val="vi-VN"/>
        </w:rPr>
        <w:t>Đề tài sáng kiến của từng cá nhân được in và đóng tập</w:t>
      </w:r>
      <w:r w:rsidRPr="00476F2D">
        <w:rPr>
          <w:sz w:val="26"/>
        </w:rPr>
        <w:t>; đơn yêu cầu công nhận sáng kiến, giải pháp (các trường hợp đề nghị sáng kiến, giải pháp cấp thành phố phải có minh chứng áp dụng ngoài huyện); bản mô tả sáng kiến (cần nêu rõ điểm mới, số liệu minh chứng hiệu quả và xác định phạm vi ảnh hưởng ở cấp tương ứng đề nghị); Phiếu đánh giá sáng kiến của Hội đồng sáng kiến trường</w:t>
      </w:r>
      <w:r w:rsidRPr="00476F2D">
        <w:rPr>
          <w:sz w:val="26"/>
          <w:lang w:val="vi-VN"/>
        </w:rPr>
        <w:t>, file nội dung đề tài sáng kiến.</w:t>
      </w:r>
    </w:p>
    <w:p w14:paraId="7934C6B5" w14:textId="2B135CB8" w:rsidR="00476F2D" w:rsidRPr="00476F2D" w:rsidRDefault="00723954" w:rsidP="0051274E">
      <w:pPr>
        <w:spacing w:line="276" w:lineRule="auto"/>
        <w:ind w:firstLine="709"/>
        <w:jc w:val="both"/>
        <w:rPr>
          <w:sz w:val="26"/>
        </w:rPr>
      </w:pPr>
      <w:r>
        <w:rPr>
          <w:sz w:val="26"/>
        </w:rPr>
        <w:t xml:space="preserve">- </w:t>
      </w:r>
      <w:r w:rsidR="00476F2D" w:rsidRPr="00476F2D">
        <w:rPr>
          <w:sz w:val="26"/>
          <w:lang w:val="vi-VN"/>
        </w:rPr>
        <w:t xml:space="preserve">Đối với danh hiệu CSTĐ cơ sở </w:t>
      </w:r>
      <w:r w:rsidR="00476F2D" w:rsidRPr="00476F2D">
        <w:rPr>
          <w:sz w:val="26"/>
        </w:rPr>
        <w:t xml:space="preserve">nộp 02 bộ, </w:t>
      </w:r>
      <w:r w:rsidR="00476F2D" w:rsidRPr="00476F2D">
        <w:rPr>
          <w:sz w:val="26"/>
          <w:lang w:val="vi-VN"/>
        </w:rPr>
        <w:t xml:space="preserve">đối với danh hiệu </w:t>
      </w:r>
      <w:r w:rsidR="00476F2D" w:rsidRPr="00476F2D">
        <w:rPr>
          <w:sz w:val="26"/>
        </w:rPr>
        <w:t>cấp</w:t>
      </w:r>
      <w:r w:rsidR="00476F2D" w:rsidRPr="00476F2D">
        <w:rPr>
          <w:sz w:val="26"/>
          <w:lang w:val="vi-VN"/>
        </w:rPr>
        <w:t xml:space="preserve"> thành phố</w:t>
      </w:r>
      <w:r w:rsidR="00476F2D" w:rsidRPr="00476F2D">
        <w:rPr>
          <w:sz w:val="26"/>
        </w:rPr>
        <w:t xml:space="preserve"> nộp 03 bộ</w:t>
      </w:r>
      <w:r w:rsidR="00476F2D" w:rsidRPr="00476F2D">
        <w:rPr>
          <w:sz w:val="26"/>
          <w:lang w:val="vi-VN"/>
        </w:rPr>
        <w:t xml:space="preserve"> và </w:t>
      </w:r>
      <w:r w:rsidR="00476F2D" w:rsidRPr="00476F2D">
        <w:rPr>
          <w:sz w:val="26"/>
        </w:rPr>
        <w:t>danh hiệu Nhà nước nộp 04 bộ</w:t>
      </w:r>
      <w:r w:rsidR="00F5673F">
        <w:rPr>
          <w:sz w:val="26"/>
        </w:rPr>
        <w:t xml:space="preserve"> theo </w:t>
      </w:r>
      <w:r w:rsidR="00476F2D" w:rsidRPr="00476F2D">
        <w:rPr>
          <w:sz w:val="26"/>
          <w:lang w:val="vi-VN"/>
        </w:rPr>
        <w:t>quy định.</w:t>
      </w:r>
    </w:p>
    <w:p w14:paraId="78B812AC" w14:textId="77777777" w:rsidR="00476F2D" w:rsidRPr="00476F2D" w:rsidRDefault="00476F2D" w:rsidP="0051274E">
      <w:pPr>
        <w:spacing w:line="276" w:lineRule="auto"/>
        <w:ind w:firstLine="709"/>
        <w:jc w:val="both"/>
        <w:rPr>
          <w:sz w:val="26"/>
        </w:rPr>
      </w:pPr>
      <w:r w:rsidRPr="00476F2D">
        <w:rPr>
          <w:b/>
          <w:bCs/>
          <w:sz w:val="26"/>
          <w:lang w:val="vi-VN"/>
        </w:rPr>
        <w:t>3. Tổ chức bình xét thi đua cuối năm học</w:t>
      </w:r>
    </w:p>
    <w:p w14:paraId="48B159AE" w14:textId="16711CA4" w:rsidR="00476F2D" w:rsidRPr="00723954" w:rsidRDefault="00723954" w:rsidP="00723954">
      <w:pPr>
        <w:ind w:firstLine="709"/>
        <w:jc w:val="both"/>
        <w:rPr>
          <w:sz w:val="26"/>
          <w:szCs w:val="26"/>
        </w:rPr>
      </w:pPr>
      <w:r w:rsidRPr="00723954">
        <w:rPr>
          <w:sz w:val="26"/>
          <w:szCs w:val="26"/>
        </w:rPr>
        <w:t xml:space="preserve">- </w:t>
      </w:r>
      <w:r w:rsidR="00476F2D" w:rsidRPr="00723954">
        <w:rPr>
          <w:sz w:val="26"/>
          <w:szCs w:val="26"/>
        </w:rPr>
        <w:t>Danh hiệu đề nghị phải căn cứ vào các tiêu chí cụ thể của văn bản quy định</w:t>
      </w:r>
      <w:r w:rsidR="00531488" w:rsidRPr="00723954">
        <w:rPr>
          <w:sz w:val="26"/>
          <w:szCs w:val="26"/>
        </w:rPr>
        <w:t>.</w:t>
      </w:r>
    </w:p>
    <w:p w14:paraId="4E36F1E0" w14:textId="0715FB45" w:rsidR="00723954" w:rsidRPr="00723954" w:rsidRDefault="00723954" w:rsidP="00723954">
      <w:pPr>
        <w:ind w:firstLine="709"/>
        <w:jc w:val="both"/>
        <w:rPr>
          <w:sz w:val="26"/>
          <w:szCs w:val="26"/>
        </w:rPr>
      </w:pPr>
      <w:r>
        <w:rPr>
          <w:sz w:val="26"/>
          <w:szCs w:val="26"/>
        </w:rPr>
        <w:t xml:space="preserve">- </w:t>
      </w:r>
      <w:r w:rsidRPr="00723954">
        <w:rPr>
          <w:sz w:val="26"/>
          <w:szCs w:val="26"/>
        </w:rPr>
        <w:t>Các danh hiệu đề nghị được rà soát các tiêu chuẩn, hồ sơ đầy đủ, các minh chửng phải kiểm tra đúng, đủ.</w:t>
      </w:r>
    </w:p>
    <w:p w14:paraId="2CEA0973" w14:textId="6E119537" w:rsidR="00723954" w:rsidRPr="00723954" w:rsidRDefault="00723954" w:rsidP="00723954">
      <w:pPr>
        <w:ind w:firstLine="709"/>
        <w:jc w:val="both"/>
        <w:rPr>
          <w:sz w:val="26"/>
          <w:szCs w:val="26"/>
        </w:rPr>
      </w:pPr>
      <w:r>
        <w:rPr>
          <w:sz w:val="26"/>
          <w:szCs w:val="26"/>
        </w:rPr>
        <w:t xml:space="preserve">- </w:t>
      </w:r>
      <w:r w:rsidRPr="00723954">
        <w:rPr>
          <w:sz w:val="26"/>
          <w:szCs w:val="26"/>
        </w:rPr>
        <w:t>Nội dung Báo cáo thành tích và báo cáo tóm tắt thành tích viết đầy đủ các tiêu chuẩn, đúng cấu trúc...</w:t>
      </w:r>
    </w:p>
    <w:p w14:paraId="7AC24EC9" w14:textId="77777777" w:rsidR="00723954" w:rsidRDefault="00723954" w:rsidP="0051274E">
      <w:pPr>
        <w:spacing w:line="276" w:lineRule="auto"/>
        <w:ind w:firstLine="709"/>
        <w:jc w:val="both"/>
        <w:rPr>
          <w:sz w:val="26"/>
        </w:rPr>
      </w:pPr>
    </w:p>
    <w:p w14:paraId="25F359D0" w14:textId="02AF4B47" w:rsidR="00121133" w:rsidRPr="00531488" w:rsidRDefault="00121133" w:rsidP="0051274E">
      <w:pPr>
        <w:spacing w:line="276" w:lineRule="auto"/>
        <w:ind w:firstLine="709"/>
        <w:jc w:val="both"/>
        <w:rPr>
          <w:sz w:val="26"/>
          <w:szCs w:val="26"/>
        </w:rPr>
      </w:pPr>
      <w:r w:rsidRPr="00531488">
        <w:rPr>
          <w:sz w:val="26"/>
          <w:szCs w:val="26"/>
        </w:rPr>
        <w:t xml:space="preserve">Trên đây là kế hoạch </w:t>
      </w:r>
      <w:r w:rsidR="00531488">
        <w:rPr>
          <w:sz w:val="26"/>
          <w:szCs w:val="26"/>
        </w:rPr>
        <w:t>công tác Thi đua – Khen thưởng</w:t>
      </w:r>
      <w:r w:rsidRPr="00531488">
        <w:rPr>
          <w:sz w:val="26"/>
          <w:szCs w:val="26"/>
        </w:rPr>
        <w:t xml:space="preserve"> </w:t>
      </w:r>
      <w:r w:rsidR="00531488">
        <w:rPr>
          <w:sz w:val="26"/>
          <w:szCs w:val="26"/>
        </w:rPr>
        <w:t>năm học 202</w:t>
      </w:r>
      <w:r w:rsidR="00F25C34">
        <w:rPr>
          <w:sz w:val="26"/>
          <w:szCs w:val="26"/>
        </w:rPr>
        <w:t>3</w:t>
      </w:r>
      <w:r w:rsidR="00531488">
        <w:rPr>
          <w:sz w:val="26"/>
          <w:szCs w:val="26"/>
        </w:rPr>
        <w:t>-202</w:t>
      </w:r>
      <w:r w:rsidR="00F25C34">
        <w:rPr>
          <w:sz w:val="26"/>
          <w:szCs w:val="26"/>
        </w:rPr>
        <w:t>4</w:t>
      </w:r>
      <w:r w:rsidR="00531488">
        <w:rPr>
          <w:sz w:val="26"/>
          <w:szCs w:val="26"/>
        </w:rPr>
        <w:t xml:space="preserve"> </w:t>
      </w:r>
      <w:r w:rsidRPr="00531488">
        <w:rPr>
          <w:sz w:val="26"/>
          <w:szCs w:val="26"/>
        </w:rPr>
        <w:t xml:space="preserve">của </w:t>
      </w:r>
      <w:r w:rsidR="00531488">
        <w:rPr>
          <w:sz w:val="26"/>
          <w:szCs w:val="26"/>
        </w:rPr>
        <w:t>trường Tiểu học Nam Kỳ Khởi Nghĩa</w:t>
      </w:r>
      <w:r w:rsidRPr="00531488">
        <w:rPr>
          <w:sz w:val="26"/>
          <w:szCs w:val="26"/>
        </w:rPr>
        <w:t xml:space="preserve">, </w:t>
      </w:r>
      <w:r w:rsidR="00531488">
        <w:rPr>
          <w:sz w:val="26"/>
          <w:szCs w:val="26"/>
        </w:rPr>
        <w:t xml:space="preserve">đề nghị </w:t>
      </w:r>
      <w:r w:rsidRPr="00531488">
        <w:rPr>
          <w:sz w:val="26"/>
          <w:szCs w:val="26"/>
        </w:rPr>
        <w:t xml:space="preserve">các </w:t>
      </w:r>
      <w:r w:rsidR="00531488">
        <w:rPr>
          <w:sz w:val="26"/>
          <w:szCs w:val="26"/>
        </w:rPr>
        <w:t xml:space="preserve">đoàn thể và cán bộ, giáo viên, nhân viên nghiên cứu, quán triệt kế hoạch thực hiện thi đua của đơn vị nhằm </w:t>
      </w:r>
      <w:r w:rsidRPr="00531488">
        <w:rPr>
          <w:sz w:val="26"/>
          <w:szCs w:val="26"/>
        </w:rPr>
        <w:t>quyết tâm phát huy hiệu quả phong trào thi đua tại cơ sở, góp phần thực hiện tốt nhiệm vụ năm học 202</w:t>
      </w:r>
      <w:r w:rsidR="00F25C34">
        <w:rPr>
          <w:sz w:val="26"/>
          <w:szCs w:val="26"/>
        </w:rPr>
        <w:t>3</w:t>
      </w:r>
      <w:r w:rsidRPr="00531488">
        <w:rPr>
          <w:sz w:val="26"/>
          <w:szCs w:val="26"/>
        </w:rPr>
        <w:t>-202</w:t>
      </w:r>
      <w:r w:rsidR="00F25C34">
        <w:rPr>
          <w:sz w:val="26"/>
          <w:szCs w:val="26"/>
        </w:rPr>
        <w:t>4</w:t>
      </w:r>
      <w:r w:rsidRPr="00531488">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4638EB" w:rsidRPr="008B4FAC" w14:paraId="06BFAFB1" w14:textId="77777777" w:rsidTr="00710AA6">
        <w:tc>
          <w:tcPr>
            <w:tcW w:w="4533" w:type="dxa"/>
          </w:tcPr>
          <w:p w14:paraId="03C95144" w14:textId="77777777" w:rsidR="004638EB" w:rsidRPr="008B4FAC" w:rsidRDefault="006F6F51" w:rsidP="00BB774C">
            <w:pPr>
              <w:tabs>
                <w:tab w:val="left" w:pos="720"/>
                <w:tab w:val="left" w:pos="1440"/>
                <w:tab w:val="center" w:pos="6480"/>
              </w:tabs>
              <w:spacing w:before="120" w:after="120"/>
              <w:jc w:val="both"/>
              <w:rPr>
                <w:b/>
                <w:i/>
                <w:lang w:val="nb-NO"/>
              </w:rPr>
            </w:pPr>
            <w:r w:rsidRPr="008B4FAC">
              <w:rPr>
                <w:b/>
                <w:bCs/>
                <w:sz w:val="26"/>
                <w:szCs w:val="26"/>
              </w:rPr>
              <w:tab/>
            </w:r>
            <w:r w:rsidR="004638EB" w:rsidRPr="008B4FAC">
              <w:rPr>
                <w:b/>
                <w:i/>
                <w:lang w:val="nb-NO"/>
              </w:rPr>
              <w:t>Nơi nhận:</w:t>
            </w:r>
          </w:p>
          <w:p w14:paraId="5D3F42DE" w14:textId="77777777" w:rsidR="004638EB" w:rsidRPr="008B4FAC" w:rsidRDefault="004638EB" w:rsidP="00BB774C">
            <w:pPr>
              <w:tabs>
                <w:tab w:val="left" w:pos="1440"/>
                <w:tab w:val="center" w:pos="6480"/>
              </w:tabs>
              <w:spacing w:before="120" w:after="120"/>
              <w:jc w:val="both"/>
              <w:rPr>
                <w:sz w:val="22"/>
                <w:lang w:val="nb-NO"/>
              </w:rPr>
            </w:pPr>
            <w:r w:rsidRPr="008B4FAC">
              <w:rPr>
                <w:sz w:val="22"/>
                <w:lang w:val="nb-NO"/>
              </w:rPr>
              <w:t>- Lãnh đạo Phòng GD&amp;ĐT;</w:t>
            </w:r>
          </w:p>
          <w:p w14:paraId="5EF51C15" w14:textId="77777777" w:rsidR="004638EB" w:rsidRDefault="004638EB" w:rsidP="00BB774C">
            <w:pPr>
              <w:tabs>
                <w:tab w:val="left" w:pos="1440"/>
                <w:tab w:val="center" w:pos="6480"/>
              </w:tabs>
              <w:spacing w:before="120" w:after="120"/>
              <w:jc w:val="both"/>
              <w:rPr>
                <w:sz w:val="22"/>
                <w:lang w:val="nb-NO"/>
              </w:rPr>
            </w:pPr>
            <w:r w:rsidRPr="008B4FAC">
              <w:rPr>
                <w:sz w:val="22"/>
                <w:lang w:val="nb-NO"/>
              </w:rPr>
              <w:t>- CV PTTĐ Phòng GD&amp;ĐT;</w:t>
            </w:r>
          </w:p>
          <w:p w14:paraId="7C433EDF" w14:textId="77777777" w:rsidR="00531488" w:rsidRPr="008B4FAC" w:rsidRDefault="00531488" w:rsidP="00BB774C">
            <w:pPr>
              <w:tabs>
                <w:tab w:val="left" w:pos="1440"/>
                <w:tab w:val="center" w:pos="6480"/>
              </w:tabs>
              <w:spacing w:before="120" w:after="120"/>
              <w:jc w:val="both"/>
              <w:rPr>
                <w:b/>
                <w:sz w:val="22"/>
                <w:lang w:val="nb-NO"/>
              </w:rPr>
            </w:pPr>
            <w:r>
              <w:rPr>
                <w:sz w:val="22"/>
                <w:lang w:val="nb-NO"/>
              </w:rPr>
              <w:t>- Khối thi đua 38;</w:t>
            </w:r>
          </w:p>
          <w:p w14:paraId="3ACFEAC5" w14:textId="77777777" w:rsidR="004638EB" w:rsidRPr="008B4FAC" w:rsidRDefault="004638EB" w:rsidP="00BB774C">
            <w:pPr>
              <w:tabs>
                <w:tab w:val="left" w:pos="1440"/>
                <w:tab w:val="center" w:pos="6480"/>
              </w:tabs>
              <w:spacing w:before="120" w:after="120"/>
              <w:jc w:val="both"/>
              <w:rPr>
                <w:b/>
                <w:sz w:val="22"/>
                <w:lang w:val="nb-NO"/>
              </w:rPr>
            </w:pPr>
            <w:r w:rsidRPr="008B4FAC">
              <w:rPr>
                <w:sz w:val="22"/>
                <w:lang w:val="nb-NO"/>
              </w:rPr>
              <w:t xml:space="preserve">- Các </w:t>
            </w:r>
            <w:r w:rsidR="00531488">
              <w:rPr>
                <w:sz w:val="22"/>
                <w:lang w:val="nb-NO"/>
              </w:rPr>
              <w:t>đoàn thể</w:t>
            </w:r>
            <w:r w:rsidRPr="008B4FAC">
              <w:rPr>
                <w:sz w:val="22"/>
                <w:lang w:val="nb-NO"/>
              </w:rPr>
              <w:t xml:space="preserve"> nhà trường;</w:t>
            </w:r>
          </w:p>
          <w:p w14:paraId="556E67D9" w14:textId="77777777" w:rsidR="004638EB" w:rsidRPr="008B4FAC" w:rsidRDefault="004638EB" w:rsidP="00BB774C">
            <w:pPr>
              <w:tabs>
                <w:tab w:val="left" w:pos="720"/>
                <w:tab w:val="left" w:pos="1440"/>
                <w:tab w:val="center" w:pos="6480"/>
              </w:tabs>
              <w:spacing w:before="120" w:after="120"/>
              <w:jc w:val="both"/>
              <w:rPr>
                <w:sz w:val="22"/>
                <w:lang w:val="nb-NO"/>
              </w:rPr>
            </w:pPr>
            <w:r w:rsidRPr="008B4FAC">
              <w:rPr>
                <w:sz w:val="22"/>
                <w:lang w:val="nb-NO"/>
              </w:rPr>
              <w:t>- Lưu: VT.</w:t>
            </w:r>
          </w:p>
        </w:tc>
        <w:tc>
          <w:tcPr>
            <w:tcW w:w="4539" w:type="dxa"/>
          </w:tcPr>
          <w:p w14:paraId="0792D956" w14:textId="77777777" w:rsidR="004638EB" w:rsidRPr="008B4FAC" w:rsidRDefault="004638EB" w:rsidP="001D2969">
            <w:pPr>
              <w:tabs>
                <w:tab w:val="left" w:pos="720"/>
                <w:tab w:val="left" w:pos="1440"/>
                <w:tab w:val="center" w:pos="6480"/>
              </w:tabs>
              <w:spacing w:before="120" w:after="120"/>
              <w:jc w:val="center"/>
              <w:rPr>
                <w:b/>
                <w:sz w:val="28"/>
                <w:szCs w:val="28"/>
                <w:lang w:val="nb-NO"/>
              </w:rPr>
            </w:pPr>
            <w:r w:rsidRPr="008B4FAC">
              <w:rPr>
                <w:b/>
                <w:sz w:val="28"/>
                <w:szCs w:val="28"/>
                <w:lang w:val="nb-NO"/>
              </w:rPr>
              <w:t>HIỆU TRƯỞNG</w:t>
            </w:r>
          </w:p>
          <w:p w14:paraId="27A86221" w14:textId="77777777" w:rsidR="004638EB" w:rsidRPr="008B4FAC" w:rsidRDefault="004638EB" w:rsidP="001D2969">
            <w:pPr>
              <w:tabs>
                <w:tab w:val="left" w:pos="720"/>
                <w:tab w:val="left" w:pos="1440"/>
                <w:tab w:val="center" w:pos="6480"/>
              </w:tabs>
              <w:spacing w:before="120" w:after="120"/>
              <w:jc w:val="center"/>
              <w:rPr>
                <w:b/>
                <w:sz w:val="28"/>
                <w:szCs w:val="28"/>
                <w:lang w:val="nb-NO"/>
              </w:rPr>
            </w:pPr>
          </w:p>
          <w:p w14:paraId="01C95413" w14:textId="77777777" w:rsidR="004638EB" w:rsidRPr="008B4FAC" w:rsidRDefault="004638EB" w:rsidP="001D2969">
            <w:pPr>
              <w:tabs>
                <w:tab w:val="left" w:pos="720"/>
                <w:tab w:val="left" w:pos="1440"/>
                <w:tab w:val="center" w:pos="6480"/>
              </w:tabs>
              <w:spacing w:before="120" w:after="120"/>
              <w:jc w:val="center"/>
              <w:rPr>
                <w:b/>
                <w:sz w:val="28"/>
                <w:szCs w:val="28"/>
                <w:lang w:val="nb-NO"/>
              </w:rPr>
            </w:pPr>
          </w:p>
          <w:p w14:paraId="23AB0657" w14:textId="77777777" w:rsidR="004638EB" w:rsidRPr="008B4FAC" w:rsidRDefault="004638EB" w:rsidP="001D2969">
            <w:pPr>
              <w:tabs>
                <w:tab w:val="left" w:pos="720"/>
                <w:tab w:val="left" w:pos="1440"/>
                <w:tab w:val="center" w:pos="6480"/>
              </w:tabs>
              <w:spacing w:before="120" w:after="120"/>
              <w:jc w:val="center"/>
              <w:rPr>
                <w:b/>
                <w:sz w:val="28"/>
                <w:szCs w:val="28"/>
                <w:lang w:val="nb-NO"/>
              </w:rPr>
            </w:pPr>
          </w:p>
          <w:p w14:paraId="731EFC3D" w14:textId="77777777" w:rsidR="004638EB" w:rsidRPr="008B4FAC" w:rsidRDefault="004638EB" w:rsidP="001D2969">
            <w:pPr>
              <w:tabs>
                <w:tab w:val="left" w:pos="720"/>
                <w:tab w:val="left" w:pos="1440"/>
                <w:tab w:val="center" w:pos="6480"/>
              </w:tabs>
              <w:spacing w:before="120" w:after="120"/>
              <w:jc w:val="center"/>
              <w:rPr>
                <w:sz w:val="28"/>
                <w:szCs w:val="28"/>
                <w:lang w:val="nb-NO"/>
              </w:rPr>
            </w:pPr>
            <w:r w:rsidRPr="008B4FAC">
              <w:rPr>
                <w:b/>
                <w:sz w:val="28"/>
                <w:szCs w:val="28"/>
                <w:lang w:val="nb-NO"/>
              </w:rPr>
              <w:t>Trần Công Thành</w:t>
            </w:r>
          </w:p>
        </w:tc>
      </w:tr>
    </w:tbl>
    <w:p w14:paraId="02C3D2C6" w14:textId="77777777" w:rsidR="006F6F51" w:rsidRPr="008B4FAC" w:rsidRDefault="006F6F51" w:rsidP="004638EB">
      <w:pPr>
        <w:tabs>
          <w:tab w:val="left" w:pos="469"/>
          <w:tab w:val="left" w:pos="871"/>
          <w:tab w:val="left" w:pos="3685"/>
          <w:tab w:val="left" w:pos="4355"/>
        </w:tabs>
        <w:spacing w:after="120"/>
        <w:jc w:val="both"/>
      </w:pPr>
      <w:r w:rsidRPr="008B4FAC">
        <w:rPr>
          <w:b/>
          <w:bCs/>
          <w:sz w:val="26"/>
          <w:szCs w:val="26"/>
        </w:rPr>
        <w:tab/>
      </w:r>
    </w:p>
    <w:p w14:paraId="2D79B59F" w14:textId="77777777" w:rsidR="003E7060" w:rsidRPr="008B4FAC" w:rsidRDefault="003E7060"/>
    <w:sectPr w:rsidR="003E7060" w:rsidRPr="008B4FAC" w:rsidSect="0011233E">
      <w:head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3704" w14:textId="77777777" w:rsidR="00D06F32" w:rsidRDefault="00D06F32" w:rsidP="00F26C35">
      <w:r>
        <w:separator/>
      </w:r>
    </w:p>
  </w:endnote>
  <w:endnote w:type="continuationSeparator" w:id="0">
    <w:p w14:paraId="38253BC1" w14:textId="77777777" w:rsidR="00D06F32" w:rsidRDefault="00D06F32" w:rsidP="00F2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0C1B" w14:textId="77777777" w:rsidR="00D06F32" w:rsidRDefault="00D06F32" w:rsidP="00F26C35">
      <w:r>
        <w:separator/>
      </w:r>
    </w:p>
  </w:footnote>
  <w:footnote w:type="continuationSeparator" w:id="0">
    <w:p w14:paraId="088DF5C7" w14:textId="77777777" w:rsidR="00D06F32" w:rsidRDefault="00D06F32" w:rsidP="00F2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0713"/>
      <w:docPartObj>
        <w:docPartGallery w:val="Page Numbers (Top of Page)"/>
        <w:docPartUnique/>
      </w:docPartObj>
    </w:sdtPr>
    <w:sdtEndPr>
      <w:rPr>
        <w:noProof/>
      </w:rPr>
    </w:sdtEndPr>
    <w:sdtContent>
      <w:p w14:paraId="39127384" w14:textId="7BAA1145" w:rsidR="00476F2D" w:rsidRDefault="00476F2D">
        <w:pPr>
          <w:pStyle w:val="Header"/>
          <w:jc w:val="center"/>
        </w:pPr>
        <w:r>
          <w:fldChar w:fldCharType="begin"/>
        </w:r>
        <w:r>
          <w:instrText xml:space="preserve"> PAGE   \* MERGEFORMAT </w:instrText>
        </w:r>
        <w:r>
          <w:fldChar w:fldCharType="separate"/>
        </w:r>
        <w:r w:rsidR="00BB774C">
          <w:rPr>
            <w:noProof/>
          </w:rPr>
          <w:t>6</w:t>
        </w:r>
        <w:r>
          <w:rPr>
            <w:noProof/>
          </w:rPr>
          <w:fldChar w:fldCharType="end"/>
        </w:r>
      </w:p>
    </w:sdtContent>
  </w:sdt>
  <w:p w14:paraId="13E67037" w14:textId="77777777" w:rsidR="00476F2D" w:rsidRDefault="00476F2D" w:rsidP="00F26C3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EB7"/>
    <w:multiLevelType w:val="hybridMultilevel"/>
    <w:tmpl w:val="5AE4387E"/>
    <w:lvl w:ilvl="0" w:tplc="1EF2996E">
      <w:start w:val="5"/>
      <w:numFmt w:val="bullet"/>
      <w:lvlText w:val="-"/>
      <w:lvlJc w:val="left"/>
      <w:pPr>
        <w:tabs>
          <w:tab w:val="num" w:pos="720"/>
        </w:tabs>
        <w:ind w:left="72" w:hanging="72"/>
      </w:pPr>
      <w:rPr>
        <w:rFonts w:ascii="Times New Roman" w:eastAsia="Times New Roman" w:hAnsi="Times New Roman" w:hint="default"/>
      </w:rPr>
    </w:lvl>
    <w:lvl w:ilvl="1" w:tplc="BA56F2CC">
      <w:start w:val="1"/>
      <w:numFmt w:val="decimal"/>
      <w:lvlText w:val="%2."/>
      <w:lvlJc w:val="left"/>
      <w:pPr>
        <w:tabs>
          <w:tab w:val="num" w:pos="504"/>
        </w:tabs>
        <w:ind w:left="144"/>
      </w:pPr>
      <w:rPr>
        <w:rFonts w:hint="default"/>
      </w:rPr>
    </w:lvl>
    <w:lvl w:ilvl="2" w:tplc="DF9AAC88">
      <w:start w:val="1"/>
      <w:numFmt w:val="upperLetter"/>
      <w:lvlText w:val="%3."/>
      <w:lvlJc w:val="left"/>
      <w:pPr>
        <w:tabs>
          <w:tab w:val="num" w:pos="360"/>
        </w:tabs>
        <w:ind w:left="72" w:hanging="72"/>
      </w:pPr>
      <w:rPr>
        <w:rFonts w:hint="default"/>
      </w:rPr>
    </w:lvl>
    <w:lvl w:ilvl="3" w:tplc="26D03B4A">
      <w:start w:val="1"/>
      <w:numFmt w:val="bullet"/>
      <w:lvlText w:val="-"/>
      <w:lvlJc w:val="left"/>
      <w:pPr>
        <w:tabs>
          <w:tab w:val="num" w:pos="540"/>
        </w:tabs>
        <w:ind w:left="540" w:hanging="360"/>
      </w:pPr>
      <w:rPr>
        <w:rFonts w:ascii="Times New Roman" w:eastAsia="Times New Roman" w:hAnsi="Times New Roman" w:hint="default"/>
      </w:rPr>
    </w:lvl>
    <w:lvl w:ilvl="4" w:tplc="04090001">
      <w:start w:val="1"/>
      <w:numFmt w:val="bullet"/>
      <w:lvlText w:val=""/>
      <w:lvlJc w:val="left"/>
      <w:pPr>
        <w:tabs>
          <w:tab w:val="num" w:pos="480"/>
        </w:tabs>
        <w:ind w:left="480" w:hanging="360"/>
      </w:pPr>
      <w:rPr>
        <w:rFonts w:ascii="Times New Roman" w:hAnsi="Times New Roman"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843600"/>
    <w:multiLevelType w:val="hybridMultilevel"/>
    <w:tmpl w:val="AB068342"/>
    <w:lvl w:ilvl="0" w:tplc="1EF2996E">
      <w:start w:val="5"/>
      <w:numFmt w:val="bullet"/>
      <w:lvlText w:val="-"/>
      <w:lvlJc w:val="left"/>
      <w:pPr>
        <w:tabs>
          <w:tab w:val="num" w:pos="720"/>
        </w:tabs>
        <w:ind w:left="72" w:hanging="72"/>
      </w:pPr>
      <w:rPr>
        <w:rFonts w:ascii="Times New Roman" w:eastAsia="Times New Roman" w:hAnsi="Times New Roman" w:hint="default"/>
      </w:rPr>
    </w:lvl>
    <w:lvl w:ilvl="1" w:tplc="BA56F2CC">
      <w:start w:val="1"/>
      <w:numFmt w:val="decimal"/>
      <w:lvlText w:val="%2."/>
      <w:lvlJc w:val="left"/>
      <w:pPr>
        <w:tabs>
          <w:tab w:val="num" w:pos="504"/>
        </w:tabs>
        <w:ind w:left="144"/>
      </w:pPr>
      <w:rPr>
        <w:rFonts w:hint="default"/>
      </w:rPr>
    </w:lvl>
    <w:lvl w:ilvl="2" w:tplc="DF9AAC88">
      <w:start w:val="1"/>
      <w:numFmt w:val="upperLetter"/>
      <w:lvlText w:val="%3."/>
      <w:lvlJc w:val="left"/>
      <w:pPr>
        <w:tabs>
          <w:tab w:val="num" w:pos="360"/>
        </w:tabs>
        <w:ind w:left="72" w:hanging="72"/>
      </w:pPr>
      <w:rPr>
        <w:rFonts w:hint="default"/>
      </w:rPr>
    </w:lvl>
    <w:lvl w:ilvl="3" w:tplc="26D03B4A">
      <w:start w:val="1"/>
      <w:numFmt w:val="bullet"/>
      <w:lvlText w:val="-"/>
      <w:lvlJc w:val="left"/>
      <w:pPr>
        <w:tabs>
          <w:tab w:val="num" w:pos="540"/>
        </w:tabs>
        <w:ind w:left="540" w:hanging="360"/>
      </w:pPr>
      <w:rPr>
        <w:rFonts w:ascii="Times New Roman" w:eastAsia="Times New Roman" w:hAnsi="Times New Roman" w:hint="default"/>
      </w:rPr>
    </w:lvl>
    <w:lvl w:ilvl="4" w:tplc="04090001">
      <w:start w:val="1"/>
      <w:numFmt w:val="bullet"/>
      <w:lvlText w:val=""/>
      <w:lvlJc w:val="left"/>
      <w:pPr>
        <w:tabs>
          <w:tab w:val="num" w:pos="480"/>
        </w:tabs>
        <w:ind w:left="480" w:hanging="360"/>
      </w:pPr>
      <w:rPr>
        <w:rFonts w:ascii="Times New Roman" w:hAnsi="Times New Roman"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8A040F"/>
    <w:multiLevelType w:val="hybridMultilevel"/>
    <w:tmpl w:val="28C8E2D4"/>
    <w:lvl w:ilvl="0" w:tplc="E2BE0D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9060A"/>
    <w:multiLevelType w:val="hybridMultilevel"/>
    <w:tmpl w:val="D9BA6492"/>
    <w:lvl w:ilvl="0" w:tplc="E2BE0D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11054"/>
    <w:multiLevelType w:val="hybridMultilevel"/>
    <w:tmpl w:val="91FE618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228" w:hanging="360"/>
      </w:pPr>
      <w:rPr>
        <w:rFonts w:ascii="Courier New" w:hAnsi="Courier New" w:cs="Courier New" w:hint="default"/>
      </w:rPr>
    </w:lvl>
    <w:lvl w:ilvl="2" w:tplc="04090005">
      <w:start w:val="1"/>
      <w:numFmt w:val="bullet"/>
      <w:lvlText w:val=""/>
      <w:lvlJc w:val="left"/>
      <w:pPr>
        <w:ind w:left="1948" w:hanging="360"/>
      </w:pPr>
      <w:rPr>
        <w:rFonts w:ascii="Times New Roman" w:hAnsi="Times New Roman" w:cs="Times New Roman" w:hint="default"/>
      </w:rPr>
    </w:lvl>
    <w:lvl w:ilvl="3" w:tplc="04090001">
      <w:start w:val="1"/>
      <w:numFmt w:val="bullet"/>
      <w:lvlText w:val=""/>
      <w:lvlJc w:val="left"/>
      <w:pPr>
        <w:ind w:left="2668" w:hanging="360"/>
      </w:pPr>
      <w:rPr>
        <w:rFonts w:ascii="Times New Roman" w:hAnsi="Times New Roman" w:cs="Times New Roman" w:hint="default"/>
      </w:rPr>
    </w:lvl>
    <w:lvl w:ilvl="4" w:tplc="04090003">
      <w:start w:val="1"/>
      <w:numFmt w:val="bullet"/>
      <w:lvlText w:val="o"/>
      <w:lvlJc w:val="left"/>
      <w:pPr>
        <w:ind w:left="3388" w:hanging="360"/>
      </w:pPr>
      <w:rPr>
        <w:rFonts w:ascii="Courier New" w:hAnsi="Courier New" w:cs="Courier New" w:hint="default"/>
      </w:rPr>
    </w:lvl>
    <w:lvl w:ilvl="5" w:tplc="04090005">
      <w:start w:val="1"/>
      <w:numFmt w:val="bullet"/>
      <w:lvlText w:val=""/>
      <w:lvlJc w:val="left"/>
      <w:pPr>
        <w:ind w:left="4108" w:hanging="360"/>
      </w:pPr>
      <w:rPr>
        <w:rFonts w:ascii="Times New Roman" w:hAnsi="Times New Roman" w:cs="Times New Roman" w:hint="default"/>
      </w:rPr>
    </w:lvl>
    <w:lvl w:ilvl="6" w:tplc="04090001">
      <w:start w:val="1"/>
      <w:numFmt w:val="bullet"/>
      <w:lvlText w:val=""/>
      <w:lvlJc w:val="left"/>
      <w:pPr>
        <w:ind w:left="4828" w:hanging="360"/>
      </w:pPr>
      <w:rPr>
        <w:rFonts w:ascii="Times New Roman" w:hAnsi="Times New Roman" w:cs="Times New Roman" w:hint="default"/>
      </w:rPr>
    </w:lvl>
    <w:lvl w:ilvl="7" w:tplc="04090003">
      <w:start w:val="1"/>
      <w:numFmt w:val="bullet"/>
      <w:lvlText w:val="o"/>
      <w:lvlJc w:val="left"/>
      <w:pPr>
        <w:ind w:left="5548" w:hanging="360"/>
      </w:pPr>
      <w:rPr>
        <w:rFonts w:ascii="Courier New" w:hAnsi="Courier New" w:cs="Courier New" w:hint="default"/>
      </w:rPr>
    </w:lvl>
    <w:lvl w:ilvl="8" w:tplc="04090005">
      <w:start w:val="1"/>
      <w:numFmt w:val="bullet"/>
      <w:lvlText w:val=""/>
      <w:lvlJc w:val="left"/>
      <w:pPr>
        <w:ind w:left="6268" w:hanging="360"/>
      </w:pPr>
      <w:rPr>
        <w:rFonts w:ascii="Times New Roman" w:hAnsi="Times New Roman" w:cs="Times New Roman" w:hint="default"/>
      </w:rPr>
    </w:lvl>
  </w:abstractNum>
  <w:abstractNum w:abstractNumId="5" w15:restartNumberingAfterBreak="0">
    <w:nsid w:val="159525AE"/>
    <w:multiLevelType w:val="hybridMultilevel"/>
    <w:tmpl w:val="986ACA62"/>
    <w:lvl w:ilvl="0" w:tplc="C484A4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454F77"/>
    <w:multiLevelType w:val="hybridMultilevel"/>
    <w:tmpl w:val="CCD8F4B6"/>
    <w:lvl w:ilvl="0" w:tplc="251874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8B878F9"/>
    <w:multiLevelType w:val="hybridMultilevel"/>
    <w:tmpl w:val="6F78C7F8"/>
    <w:lvl w:ilvl="0" w:tplc="1EF2996E">
      <w:start w:val="5"/>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1BD16967"/>
    <w:multiLevelType w:val="multilevel"/>
    <w:tmpl w:val="A4E80664"/>
    <w:lvl w:ilvl="0">
      <w:start w:val="4"/>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77368F"/>
    <w:multiLevelType w:val="hybridMultilevel"/>
    <w:tmpl w:val="81E4A1A8"/>
    <w:lvl w:ilvl="0" w:tplc="38CEAADE">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C52BD"/>
    <w:multiLevelType w:val="hybridMultilevel"/>
    <w:tmpl w:val="B68E1862"/>
    <w:lvl w:ilvl="0" w:tplc="4176D74A">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2BE067AA"/>
    <w:multiLevelType w:val="hybridMultilevel"/>
    <w:tmpl w:val="77D21E34"/>
    <w:lvl w:ilvl="0" w:tplc="BA82858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EC57753"/>
    <w:multiLevelType w:val="hybridMultilevel"/>
    <w:tmpl w:val="EC72597E"/>
    <w:lvl w:ilvl="0" w:tplc="5E4CDD40">
      <w:start w:val="1"/>
      <w:numFmt w:val="bullet"/>
      <w:lvlText w:val="-"/>
      <w:lvlJc w:val="left"/>
      <w:pPr>
        <w:tabs>
          <w:tab w:val="num" w:pos="720"/>
        </w:tabs>
        <w:ind w:left="72" w:hanging="72"/>
      </w:pPr>
      <w:rPr>
        <w:rFonts w:ascii="Times New Roman" w:eastAsia="Times New Roman" w:hAnsi="Times New Roman" w:hint="default"/>
      </w:rPr>
    </w:lvl>
    <w:lvl w:ilvl="1" w:tplc="BA56F2CC">
      <w:start w:val="1"/>
      <w:numFmt w:val="decimal"/>
      <w:lvlText w:val="%2."/>
      <w:lvlJc w:val="left"/>
      <w:pPr>
        <w:tabs>
          <w:tab w:val="num" w:pos="504"/>
        </w:tabs>
        <w:ind w:left="144"/>
      </w:pPr>
      <w:rPr>
        <w:rFonts w:hint="default"/>
      </w:rPr>
    </w:lvl>
    <w:lvl w:ilvl="2" w:tplc="DF9AAC88">
      <w:start w:val="1"/>
      <w:numFmt w:val="upperLetter"/>
      <w:lvlText w:val="%3."/>
      <w:lvlJc w:val="left"/>
      <w:pPr>
        <w:tabs>
          <w:tab w:val="num" w:pos="360"/>
        </w:tabs>
        <w:ind w:left="72" w:hanging="72"/>
      </w:pPr>
      <w:rPr>
        <w:rFonts w:hint="default"/>
      </w:rPr>
    </w:lvl>
    <w:lvl w:ilvl="3" w:tplc="1EF2996E">
      <w:start w:val="5"/>
      <w:numFmt w:val="bullet"/>
      <w:lvlText w:val="-"/>
      <w:lvlJc w:val="left"/>
      <w:pPr>
        <w:tabs>
          <w:tab w:val="num" w:pos="540"/>
        </w:tabs>
        <w:ind w:left="540" w:hanging="360"/>
      </w:pPr>
      <w:rPr>
        <w:rFonts w:ascii="Times New Roman" w:eastAsia="Times New Roman" w:hAnsi="Times New Roman" w:hint="default"/>
      </w:rPr>
    </w:lvl>
    <w:lvl w:ilvl="4" w:tplc="04090001">
      <w:start w:val="1"/>
      <w:numFmt w:val="bullet"/>
      <w:lvlText w:val=""/>
      <w:lvlJc w:val="left"/>
      <w:pPr>
        <w:tabs>
          <w:tab w:val="num" w:pos="480"/>
        </w:tabs>
        <w:ind w:left="480" w:hanging="360"/>
      </w:pPr>
      <w:rPr>
        <w:rFonts w:ascii="Times New Roman" w:hAnsi="Times New Roman"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61C7EF0"/>
    <w:multiLevelType w:val="multilevel"/>
    <w:tmpl w:val="2DF45E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D575A4"/>
    <w:multiLevelType w:val="hybridMultilevel"/>
    <w:tmpl w:val="C68A1938"/>
    <w:lvl w:ilvl="0" w:tplc="5E4CDD40">
      <w:start w:val="1"/>
      <w:numFmt w:val="bullet"/>
      <w:lvlText w:val="-"/>
      <w:lvlJc w:val="left"/>
      <w:pPr>
        <w:tabs>
          <w:tab w:val="num" w:pos="720"/>
        </w:tabs>
        <w:ind w:left="72" w:hanging="72"/>
      </w:pPr>
      <w:rPr>
        <w:rFonts w:ascii="Times New Roman" w:eastAsia="Times New Roman" w:hAnsi="Times New Roman" w:hint="default"/>
      </w:rPr>
    </w:lvl>
    <w:lvl w:ilvl="1" w:tplc="BA56F2CC">
      <w:start w:val="1"/>
      <w:numFmt w:val="decimal"/>
      <w:lvlText w:val="%2."/>
      <w:lvlJc w:val="left"/>
      <w:pPr>
        <w:tabs>
          <w:tab w:val="num" w:pos="504"/>
        </w:tabs>
        <w:ind w:left="144"/>
      </w:pPr>
      <w:rPr>
        <w:rFonts w:hint="default"/>
      </w:rPr>
    </w:lvl>
    <w:lvl w:ilvl="2" w:tplc="DF9AAC88">
      <w:start w:val="1"/>
      <w:numFmt w:val="upperLetter"/>
      <w:lvlText w:val="%3."/>
      <w:lvlJc w:val="left"/>
      <w:pPr>
        <w:tabs>
          <w:tab w:val="num" w:pos="360"/>
        </w:tabs>
        <w:ind w:left="72" w:hanging="72"/>
      </w:pPr>
      <w:rPr>
        <w:rFonts w:hint="default"/>
      </w:rPr>
    </w:lvl>
    <w:lvl w:ilvl="3" w:tplc="1EF2996E">
      <w:start w:val="5"/>
      <w:numFmt w:val="bullet"/>
      <w:lvlText w:val="-"/>
      <w:lvlJc w:val="left"/>
      <w:pPr>
        <w:tabs>
          <w:tab w:val="num" w:pos="720"/>
        </w:tabs>
        <w:ind w:left="720" w:hanging="360"/>
      </w:pPr>
      <w:rPr>
        <w:rFonts w:ascii="Times New Roman" w:eastAsia="Times New Roman" w:hAnsi="Times New Roman" w:hint="default"/>
      </w:rPr>
    </w:lvl>
    <w:lvl w:ilvl="4" w:tplc="04090001">
      <w:start w:val="1"/>
      <w:numFmt w:val="bullet"/>
      <w:lvlText w:val=""/>
      <w:lvlJc w:val="left"/>
      <w:pPr>
        <w:tabs>
          <w:tab w:val="num" w:pos="480"/>
        </w:tabs>
        <w:ind w:left="480" w:hanging="360"/>
      </w:pPr>
      <w:rPr>
        <w:rFonts w:ascii="Times New Roman" w:hAnsi="Times New Roman"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AD23B64"/>
    <w:multiLevelType w:val="hybridMultilevel"/>
    <w:tmpl w:val="4808CD4A"/>
    <w:lvl w:ilvl="0" w:tplc="E2BE0D4C">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E8A7F8A"/>
    <w:multiLevelType w:val="hybridMultilevel"/>
    <w:tmpl w:val="3A64861A"/>
    <w:lvl w:ilvl="0" w:tplc="F202E20A">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5FD2C67"/>
    <w:multiLevelType w:val="hybridMultilevel"/>
    <w:tmpl w:val="32E037C6"/>
    <w:lvl w:ilvl="0" w:tplc="38CEAADE">
      <w:numFmt w:val="bullet"/>
      <w:lvlText w:val="-"/>
      <w:lvlJc w:val="left"/>
      <w:pPr>
        <w:ind w:left="720"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D48FB"/>
    <w:multiLevelType w:val="hybridMultilevel"/>
    <w:tmpl w:val="46C2D77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Times New Roman" w:hAnsi="Times New Roman" w:cs="Times New Roman" w:hint="default"/>
      </w:rPr>
    </w:lvl>
    <w:lvl w:ilvl="3" w:tplc="04090001">
      <w:start w:val="1"/>
      <w:numFmt w:val="bullet"/>
      <w:lvlText w:val=""/>
      <w:lvlJc w:val="left"/>
      <w:pPr>
        <w:ind w:left="2520" w:hanging="360"/>
      </w:pPr>
      <w:rPr>
        <w:rFonts w:ascii="Times New Roman" w:hAnsi="Times New Roman"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Times New Roman" w:hAnsi="Times New Roman" w:cs="Times New Roman" w:hint="default"/>
      </w:rPr>
    </w:lvl>
    <w:lvl w:ilvl="6" w:tplc="04090001">
      <w:start w:val="1"/>
      <w:numFmt w:val="bullet"/>
      <w:lvlText w:val=""/>
      <w:lvlJc w:val="left"/>
      <w:pPr>
        <w:ind w:left="4680" w:hanging="360"/>
      </w:pPr>
      <w:rPr>
        <w:rFonts w:ascii="Times New Roman" w:hAnsi="Times New Roman"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Times New Roman" w:hAnsi="Times New Roman" w:cs="Times New Roman" w:hint="default"/>
      </w:rPr>
    </w:lvl>
  </w:abstractNum>
  <w:abstractNum w:abstractNumId="19" w15:restartNumberingAfterBreak="0">
    <w:nsid w:val="5B405F2D"/>
    <w:multiLevelType w:val="hybridMultilevel"/>
    <w:tmpl w:val="3C0E67BE"/>
    <w:lvl w:ilvl="0" w:tplc="E62CAD6A">
      <w:start w:val="1"/>
      <w:numFmt w:val="bullet"/>
      <w:lvlText w:val="-"/>
      <w:lvlJc w:val="left"/>
      <w:pPr>
        <w:ind w:left="1545" w:hanging="360"/>
      </w:pPr>
      <w:rPr>
        <w:rFonts w:ascii="Times New Roman" w:eastAsia="Times New Roman" w:hAnsi="Times New Roman" w:cs="Times New Roman" w:hint="default"/>
        <w:color w:val="auto"/>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Times New Roman" w:hAnsi="Times New Roman" w:cs="Times New Roman" w:hint="default"/>
      </w:rPr>
    </w:lvl>
    <w:lvl w:ilvl="3" w:tplc="04090001">
      <w:start w:val="1"/>
      <w:numFmt w:val="bullet"/>
      <w:lvlText w:val=""/>
      <w:lvlJc w:val="left"/>
      <w:pPr>
        <w:ind w:left="3705" w:hanging="360"/>
      </w:pPr>
      <w:rPr>
        <w:rFonts w:ascii="Times New Roman" w:hAnsi="Times New Roman" w:cs="Times New Roman"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Times New Roman" w:hAnsi="Times New Roman" w:cs="Times New Roman" w:hint="default"/>
      </w:rPr>
    </w:lvl>
    <w:lvl w:ilvl="6" w:tplc="04090001">
      <w:start w:val="1"/>
      <w:numFmt w:val="bullet"/>
      <w:lvlText w:val=""/>
      <w:lvlJc w:val="left"/>
      <w:pPr>
        <w:ind w:left="5865" w:hanging="360"/>
      </w:pPr>
      <w:rPr>
        <w:rFonts w:ascii="Times New Roman" w:hAnsi="Times New Roman" w:cs="Times New Roman"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Times New Roman" w:hAnsi="Times New Roman" w:cs="Times New Roman" w:hint="default"/>
      </w:rPr>
    </w:lvl>
  </w:abstractNum>
  <w:abstractNum w:abstractNumId="20" w15:restartNumberingAfterBreak="0">
    <w:nsid w:val="5E8A10B8"/>
    <w:multiLevelType w:val="hybridMultilevel"/>
    <w:tmpl w:val="1D20BFE4"/>
    <w:lvl w:ilvl="0" w:tplc="C484A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C484A48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0351C"/>
    <w:multiLevelType w:val="multilevel"/>
    <w:tmpl w:val="7706B260"/>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471294979">
    <w:abstractNumId w:val="4"/>
  </w:num>
  <w:num w:numId="2" w16cid:durableId="244605800">
    <w:abstractNumId w:val="18"/>
  </w:num>
  <w:num w:numId="3" w16cid:durableId="2073381134">
    <w:abstractNumId w:val="14"/>
  </w:num>
  <w:num w:numId="4" w16cid:durableId="1987271207">
    <w:abstractNumId w:val="12"/>
  </w:num>
  <w:num w:numId="5" w16cid:durableId="1393888069">
    <w:abstractNumId w:val="1"/>
  </w:num>
  <w:num w:numId="6" w16cid:durableId="437137022">
    <w:abstractNumId w:val="0"/>
  </w:num>
  <w:num w:numId="7" w16cid:durableId="559177374">
    <w:abstractNumId w:val="10"/>
  </w:num>
  <w:num w:numId="8" w16cid:durableId="1347709970">
    <w:abstractNumId w:val="7"/>
  </w:num>
  <w:num w:numId="9" w16cid:durableId="2138253551">
    <w:abstractNumId w:val="9"/>
  </w:num>
  <w:num w:numId="10" w16cid:durableId="747117901">
    <w:abstractNumId w:val="17"/>
  </w:num>
  <w:num w:numId="11" w16cid:durableId="346910236">
    <w:abstractNumId w:val="19"/>
  </w:num>
  <w:num w:numId="12" w16cid:durableId="1594700413">
    <w:abstractNumId w:val="2"/>
  </w:num>
  <w:num w:numId="13" w16cid:durableId="1619985954">
    <w:abstractNumId w:val="16"/>
  </w:num>
  <w:num w:numId="14" w16cid:durableId="1186869126">
    <w:abstractNumId w:val="8"/>
  </w:num>
  <w:num w:numId="15" w16cid:durableId="636298938">
    <w:abstractNumId w:val="20"/>
  </w:num>
  <w:num w:numId="16" w16cid:durableId="780340088">
    <w:abstractNumId w:val="5"/>
  </w:num>
  <w:num w:numId="17" w16cid:durableId="769813089">
    <w:abstractNumId w:val="11"/>
  </w:num>
  <w:num w:numId="18" w16cid:durableId="8871112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016338">
    <w:abstractNumId w:val="21"/>
  </w:num>
  <w:num w:numId="20" w16cid:durableId="1988315833">
    <w:abstractNumId w:val="15"/>
  </w:num>
  <w:num w:numId="21" w16cid:durableId="1114984264">
    <w:abstractNumId w:val="3"/>
  </w:num>
  <w:num w:numId="22" w16cid:durableId="1872641365">
    <w:abstractNumId w:val="6"/>
  </w:num>
  <w:num w:numId="23" w16cid:durableId="23017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51"/>
    <w:rsid w:val="00010C1F"/>
    <w:rsid w:val="00045F5E"/>
    <w:rsid w:val="00052923"/>
    <w:rsid w:val="000809F0"/>
    <w:rsid w:val="000864C0"/>
    <w:rsid w:val="00097F3E"/>
    <w:rsid w:val="000C0945"/>
    <w:rsid w:val="000C210B"/>
    <w:rsid w:val="0011233E"/>
    <w:rsid w:val="00112486"/>
    <w:rsid w:val="00115736"/>
    <w:rsid w:val="00121133"/>
    <w:rsid w:val="00135276"/>
    <w:rsid w:val="001431A7"/>
    <w:rsid w:val="00147C26"/>
    <w:rsid w:val="00161D0B"/>
    <w:rsid w:val="001744E0"/>
    <w:rsid w:val="00185557"/>
    <w:rsid w:val="00192C63"/>
    <w:rsid w:val="001B02B5"/>
    <w:rsid w:val="001C5166"/>
    <w:rsid w:val="001D2969"/>
    <w:rsid w:val="001E4A2B"/>
    <w:rsid w:val="0020356F"/>
    <w:rsid w:val="00240BB8"/>
    <w:rsid w:val="00280ACD"/>
    <w:rsid w:val="0028478C"/>
    <w:rsid w:val="002A5DA9"/>
    <w:rsid w:val="002D7112"/>
    <w:rsid w:val="003722B0"/>
    <w:rsid w:val="003B0208"/>
    <w:rsid w:val="003E6F7A"/>
    <w:rsid w:val="003E7060"/>
    <w:rsid w:val="00433799"/>
    <w:rsid w:val="004638EB"/>
    <w:rsid w:val="0047019E"/>
    <w:rsid w:val="00476F2D"/>
    <w:rsid w:val="00495301"/>
    <w:rsid w:val="004C61DE"/>
    <w:rsid w:val="004F62C3"/>
    <w:rsid w:val="0051274E"/>
    <w:rsid w:val="00520B65"/>
    <w:rsid w:val="00531488"/>
    <w:rsid w:val="00564E4A"/>
    <w:rsid w:val="005757D9"/>
    <w:rsid w:val="005B634F"/>
    <w:rsid w:val="005C4522"/>
    <w:rsid w:val="005E5523"/>
    <w:rsid w:val="006028F3"/>
    <w:rsid w:val="006071D2"/>
    <w:rsid w:val="006142E6"/>
    <w:rsid w:val="0063553D"/>
    <w:rsid w:val="006659E7"/>
    <w:rsid w:val="006B3236"/>
    <w:rsid w:val="006C515D"/>
    <w:rsid w:val="006E74D4"/>
    <w:rsid w:val="006F6F51"/>
    <w:rsid w:val="00710AA6"/>
    <w:rsid w:val="00723954"/>
    <w:rsid w:val="0074399F"/>
    <w:rsid w:val="00744025"/>
    <w:rsid w:val="00757A4C"/>
    <w:rsid w:val="00764A2D"/>
    <w:rsid w:val="00767E6B"/>
    <w:rsid w:val="007D5D35"/>
    <w:rsid w:val="007D72F6"/>
    <w:rsid w:val="00815697"/>
    <w:rsid w:val="00831687"/>
    <w:rsid w:val="0083357E"/>
    <w:rsid w:val="008533CB"/>
    <w:rsid w:val="008B4FAC"/>
    <w:rsid w:val="008C3D1E"/>
    <w:rsid w:val="009008C9"/>
    <w:rsid w:val="00967AFA"/>
    <w:rsid w:val="009977C0"/>
    <w:rsid w:val="009D4215"/>
    <w:rsid w:val="009E76A5"/>
    <w:rsid w:val="00A605CE"/>
    <w:rsid w:val="00A625E5"/>
    <w:rsid w:val="00A63141"/>
    <w:rsid w:val="00AC50A1"/>
    <w:rsid w:val="00AF7D44"/>
    <w:rsid w:val="00B20859"/>
    <w:rsid w:val="00B24CFC"/>
    <w:rsid w:val="00B65443"/>
    <w:rsid w:val="00B66ECA"/>
    <w:rsid w:val="00BB774C"/>
    <w:rsid w:val="00BE772D"/>
    <w:rsid w:val="00BF3ECB"/>
    <w:rsid w:val="00C152FB"/>
    <w:rsid w:val="00C22476"/>
    <w:rsid w:val="00C60604"/>
    <w:rsid w:val="00C715F2"/>
    <w:rsid w:val="00C908CD"/>
    <w:rsid w:val="00CA0D4A"/>
    <w:rsid w:val="00CB5590"/>
    <w:rsid w:val="00D06F32"/>
    <w:rsid w:val="00D27EDC"/>
    <w:rsid w:val="00D538D6"/>
    <w:rsid w:val="00D76267"/>
    <w:rsid w:val="00D80B22"/>
    <w:rsid w:val="00E52323"/>
    <w:rsid w:val="00E532F5"/>
    <w:rsid w:val="00E73D39"/>
    <w:rsid w:val="00F14B35"/>
    <w:rsid w:val="00F150E9"/>
    <w:rsid w:val="00F25C34"/>
    <w:rsid w:val="00F26C35"/>
    <w:rsid w:val="00F344BB"/>
    <w:rsid w:val="00F44F67"/>
    <w:rsid w:val="00F564CF"/>
    <w:rsid w:val="00F5673F"/>
    <w:rsid w:val="00F62AF1"/>
    <w:rsid w:val="00F8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D2F6"/>
  <w15:docId w15:val="{27A4A85D-1513-4BB9-94A5-E2E92B5D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F51"/>
    <w:pPr>
      <w:ind w:left="720"/>
      <w:contextualSpacing/>
    </w:pPr>
    <w:rPr>
      <w:rFonts w:ascii="VNI-Times" w:hAnsi="VNI-Times"/>
    </w:rPr>
  </w:style>
  <w:style w:type="character" w:customStyle="1" w:styleId="fontstyle01">
    <w:name w:val="fontstyle01"/>
    <w:rsid w:val="00D80B22"/>
    <w:rPr>
      <w:rFonts w:ascii="Times New Roman" w:hAnsi="Times New Roman" w:cs="Times New Roman" w:hint="default"/>
      <w:b w:val="0"/>
      <w:bCs w:val="0"/>
      <w:i w:val="0"/>
      <w:iCs w:val="0"/>
      <w:color w:val="000000"/>
      <w:sz w:val="28"/>
      <w:szCs w:val="28"/>
    </w:rPr>
  </w:style>
  <w:style w:type="character" w:customStyle="1" w:styleId="fontstyle21">
    <w:name w:val="fontstyle21"/>
    <w:rsid w:val="00D80B22"/>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F26C35"/>
    <w:pPr>
      <w:tabs>
        <w:tab w:val="center" w:pos="4680"/>
        <w:tab w:val="right" w:pos="9360"/>
      </w:tabs>
    </w:pPr>
  </w:style>
  <w:style w:type="character" w:customStyle="1" w:styleId="HeaderChar">
    <w:name w:val="Header Char"/>
    <w:basedOn w:val="DefaultParagraphFont"/>
    <w:link w:val="Header"/>
    <w:uiPriority w:val="99"/>
    <w:rsid w:val="00F26C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C35"/>
    <w:pPr>
      <w:tabs>
        <w:tab w:val="center" w:pos="4680"/>
        <w:tab w:val="right" w:pos="9360"/>
      </w:tabs>
    </w:pPr>
  </w:style>
  <w:style w:type="character" w:customStyle="1" w:styleId="FooterChar">
    <w:name w:val="Footer Char"/>
    <w:basedOn w:val="DefaultParagraphFont"/>
    <w:link w:val="Footer"/>
    <w:uiPriority w:val="99"/>
    <w:rsid w:val="00F26C3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6C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C35"/>
    <w:rPr>
      <w:rFonts w:ascii="Segoe UI" w:eastAsia="Times New Roman" w:hAnsi="Segoe UI" w:cs="Segoe UI"/>
      <w:sz w:val="18"/>
      <w:szCs w:val="18"/>
    </w:rPr>
  </w:style>
  <w:style w:type="table" w:styleId="TableGrid">
    <w:name w:val="Table Grid"/>
    <w:basedOn w:val="TableNormal"/>
    <w:uiPriority w:val="59"/>
    <w:rsid w:val="005E55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133"/>
    <w:rPr>
      <w:color w:val="0563C1" w:themeColor="hyperlink"/>
      <w:u w:val="single"/>
    </w:rPr>
  </w:style>
  <w:style w:type="paragraph" w:styleId="BodyTextIndent3">
    <w:name w:val="Body Text Indent 3"/>
    <w:basedOn w:val="Normal"/>
    <w:link w:val="BodyTextIndent3Char"/>
    <w:rsid w:val="006142E6"/>
    <w:pPr>
      <w:spacing w:after="120"/>
      <w:ind w:left="360"/>
    </w:pPr>
    <w:rPr>
      <w:sz w:val="16"/>
      <w:szCs w:val="16"/>
    </w:rPr>
  </w:style>
  <w:style w:type="character" w:customStyle="1" w:styleId="BodyTextIndent3Char">
    <w:name w:val="Body Text Indent 3 Char"/>
    <w:basedOn w:val="DefaultParagraphFont"/>
    <w:link w:val="BodyTextIndent3"/>
    <w:rsid w:val="006142E6"/>
    <w:rPr>
      <w:rFonts w:ascii="Times New Roman" w:eastAsia="Times New Roman" w:hAnsi="Times New Roman" w:cs="Times New Roman"/>
      <w:sz w:val="16"/>
      <w:szCs w:val="16"/>
    </w:rPr>
  </w:style>
  <w:style w:type="character" w:customStyle="1" w:styleId="Bodytext">
    <w:name w:val="Body text_"/>
    <w:link w:val="BodyText3"/>
    <w:rsid w:val="00723954"/>
    <w:rPr>
      <w:sz w:val="25"/>
      <w:szCs w:val="25"/>
      <w:shd w:val="clear" w:color="auto" w:fill="FFFFFF"/>
    </w:rPr>
  </w:style>
  <w:style w:type="paragraph" w:customStyle="1" w:styleId="BodyText3">
    <w:name w:val="Body Text3"/>
    <w:basedOn w:val="Normal"/>
    <w:link w:val="Bodytext"/>
    <w:rsid w:val="00723954"/>
    <w:pPr>
      <w:widowControl w:val="0"/>
      <w:shd w:val="clear" w:color="auto" w:fill="FFFFFF"/>
      <w:spacing w:line="298" w:lineRule="exact"/>
      <w:jc w:val="center"/>
    </w:pPr>
    <w:rPr>
      <w:rFonts w:asciiTheme="minorHAnsi" w:eastAsiaTheme="minorHAnsi" w:hAnsiTheme="minorHAnsi" w:cstheme="minorBid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namkykhoinghia.tphcm@moet.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1783-D06F-4131-8652-302FD83B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Pages>
  <Words>2821</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MR-MINH</dc:creator>
  <cp:lastModifiedBy>Trần Công Thành</cp:lastModifiedBy>
  <cp:revision>4</cp:revision>
  <cp:lastPrinted>2020-10-09T02:54:00Z</cp:lastPrinted>
  <dcterms:created xsi:type="dcterms:W3CDTF">2023-10-03T00:14:00Z</dcterms:created>
  <dcterms:modified xsi:type="dcterms:W3CDTF">2023-10-03T06:06:00Z</dcterms:modified>
</cp:coreProperties>
</file>